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CD30D4" w14:textId="44F5DF86" w:rsidR="00023763" w:rsidRDefault="00F74CA7" w:rsidP="00165F60">
      <w:pPr>
        <w:spacing w:before="120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noProof/>
          <w:lang w:val="sr-Cyrl-CS"/>
        </w:rPr>
        <w:drawing>
          <wp:anchor distT="0" distB="0" distL="114300" distR="114300" simplePos="0" relativeHeight="251658240" behindDoc="1" locked="0" layoutInCell="1" allowOverlap="1" wp14:anchorId="12F73CCD" wp14:editId="1FB02E88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66420" cy="569595"/>
            <wp:effectExtent l="0" t="0" r="5080" b="1905"/>
            <wp:wrapTight wrapText="bothSides">
              <wp:wrapPolygon edited="0">
                <wp:start x="0" y="0"/>
                <wp:lineTo x="0" y="20950"/>
                <wp:lineTo x="21067" y="20950"/>
                <wp:lineTo x="21067" y="0"/>
                <wp:lineTo x="0" y="0"/>
              </wp:wrapPolygon>
            </wp:wrapTight>
            <wp:docPr id="10" name="Picture 10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A picture containing tex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420" cy="569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3763">
        <w:rPr>
          <w:rFonts w:ascii="Arial" w:hAnsi="Arial" w:cs="Arial"/>
          <w:b/>
          <w:lang w:val="sr-Cyrl-CS"/>
        </w:rPr>
        <w:t>РЕПУБЛИКА СРБИЈА</w:t>
      </w:r>
    </w:p>
    <w:p w14:paraId="68D731B2" w14:textId="21B102FB" w:rsidR="00023763" w:rsidRDefault="00204874" w:rsidP="00C0426B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</w:t>
      </w:r>
      <w:r w:rsidR="00023763">
        <w:rPr>
          <w:rFonts w:ascii="Arial" w:hAnsi="Arial" w:cs="Arial"/>
          <w:b/>
          <w:lang w:val="sr-Cyrl-CS"/>
        </w:rPr>
        <w:t xml:space="preserve"> ВРШАЦ</w:t>
      </w:r>
    </w:p>
    <w:p w14:paraId="229A5D19" w14:textId="77777777" w:rsidR="00023763" w:rsidRDefault="00023763" w:rsidP="00023763">
      <w:pPr>
        <w:rPr>
          <w:rFonts w:ascii="Arial" w:hAnsi="Arial" w:cs="Arial"/>
          <w:b/>
          <w:sz w:val="48"/>
          <w:szCs w:val="48"/>
          <w:lang w:val="sr-Cyrl-CS"/>
        </w:rPr>
      </w:pPr>
      <w:r>
        <w:rPr>
          <w:rFonts w:ascii="Arial" w:hAnsi="Arial" w:cs="Arial"/>
          <w:b/>
          <w:sz w:val="48"/>
          <w:szCs w:val="48"/>
          <w:lang w:val="sr-Cyrl-CS"/>
        </w:rPr>
        <w:t xml:space="preserve">    </w:t>
      </w:r>
    </w:p>
    <w:p w14:paraId="661A4C29" w14:textId="16C9A45E" w:rsidR="00023763" w:rsidRPr="004813E0" w:rsidRDefault="00023763" w:rsidP="00023763">
      <w:pPr>
        <w:rPr>
          <w:rFonts w:ascii="Arial" w:hAnsi="Arial" w:cs="Arial"/>
          <w:b/>
          <w:sz w:val="34"/>
          <w:szCs w:val="34"/>
          <w:lang w:val="sr-Cyrl-CS"/>
        </w:rPr>
      </w:pPr>
      <w:r w:rsidRPr="004813E0">
        <w:rPr>
          <w:rFonts w:ascii="Arial" w:hAnsi="Arial" w:cs="Arial"/>
          <w:b/>
          <w:sz w:val="34"/>
          <w:szCs w:val="34"/>
          <w:lang w:val="sr-Cyrl-CS"/>
        </w:rPr>
        <w:t>ИЗМЕНЕ И ДОПУНЕ</w:t>
      </w:r>
    </w:p>
    <w:p w14:paraId="5BCB9363" w14:textId="77777777" w:rsidR="004813E0" w:rsidRPr="004813E0" w:rsidRDefault="00023763" w:rsidP="00023763">
      <w:pPr>
        <w:rPr>
          <w:rFonts w:ascii="Arial" w:hAnsi="Arial" w:cs="Arial"/>
          <w:b/>
          <w:sz w:val="34"/>
          <w:szCs w:val="34"/>
          <w:lang w:val="sr-Cyrl-CS"/>
        </w:rPr>
      </w:pPr>
      <w:r w:rsidRPr="004813E0">
        <w:rPr>
          <w:rFonts w:ascii="Arial" w:hAnsi="Arial" w:cs="Arial"/>
          <w:b/>
          <w:sz w:val="34"/>
          <w:szCs w:val="34"/>
          <w:lang w:val="sr-Cyrl-CS"/>
        </w:rPr>
        <w:t xml:space="preserve">ГЕНЕРАЛНОГ УРБАНИСТИЧКОГ ПЛАНА </w:t>
      </w:r>
    </w:p>
    <w:p w14:paraId="50B36B1C" w14:textId="6B9F5D4F" w:rsidR="00023763" w:rsidRPr="004813E0" w:rsidRDefault="00023763" w:rsidP="00023763">
      <w:pPr>
        <w:rPr>
          <w:rFonts w:ascii="Arial" w:hAnsi="Arial" w:cs="Arial"/>
          <w:b/>
          <w:sz w:val="36"/>
          <w:szCs w:val="36"/>
          <w:lang w:val="sr-Cyrl-CS"/>
        </w:rPr>
      </w:pPr>
      <w:r w:rsidRPr="004813E0">
        <w:rPr>
          <w:rFonts w:ascii="Arial" w:hAnsi="Arial" w:cs="Arial"/>
          <w:b/>
          <w:sz w:val="34"/>
          <w:szCs w:val="34"/>
          <w:lang w:val="sr-Cyrl-CS"/>
        </w:rPr>
        <w:t>ВРШЦА</w:t>
      </w:r>
    </w:p>
    <w:p w14:paraId="19E8BF14" w14:textId="77777777" w:rsidR="00023763" w:rsidRDefault="00023763" w:rsidP="00023763">
      <w:pPr>
        <w:rPr>
          <w:rFonts w:ascii="Arial" w:hAnsi="Arial" w:cs="Arial"/>
          <w:b/>
          <w:sz w:val="22"/>
          <w:szCs w:val="22"/>
          <w:lang w:val="sr-Cyrl-CS"/>
        </w:rPr>
      </w:pPr>
    </w:p>
    <w:p w14:paraId="10F71140" w14:textId="77777777" w:rsidR="00023763" w:rsidRPr="004813E0" w:rsidRDefault="00023763" w:rsidP="00023763">
      <w:pPr>
        <w:rPr>
          <w:rFonts w:ascii="Arial" w:hAnsi="Arial" w:cs="Arial"/>
          <w:b/>
          <w:color w:val="CC3300"/>
          <w:sz w:val="28"/>
          <w:szCs w:val="28"/>
          <w:lang w:val="sr-Cyrl-CS"/>
        </w:rPr>
      </w:pPr>
      <w:r w:rsidRPr="004813E0">
        <w:rPr>
          <w:rFonts w:ascii="Arial" w:hAnsi="Arial" w:cs="Arial"/>
          <w:b/>
          <w:color w:val="CC3300"/>
          <w:sz w:val="28"/>
          <w:szCs w:val="28"/>
          <w:lang w:val="sr-Cyrl-CS"/>
        </w:rPr>
        <w:t>РАНИ ЈАВНИ УВИД</w:t>
      </w:r>
    </w:p>
    <w:p w14:paraId="715D7374" w14:textId="77777777" w:rsidR="00023763" w:rsidRDefault="00023763" w:rsidP="00023763">
      <w:pPr>
        <w:rPr>
          <w:sz w:val="20"/>
          <w:szCs w:val="20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6"/>
      </w:tblGrid>
      <w:tr w:rsidR="00014089" w14:paraId="41B44C38" w14:textId="77777777" w:rsidTr="00165F60">
        <w:trPr>
          <w:trHeight w:val="8129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29B8" w14:textId="77777777" w:rsidR="00023763" w:rsidRPr="004813E0" w:rsidRDefault="00023763">
            <w:pPr>
              <w:jc w:val="center"/>
              <w:rPr>
                <w:noProof/>
                <w:sz w:val="6"/>
                <w:szCs w:val="6"/>
                <w:lang w:val="sr-Cyrl-RS"/>
              </w:rPr>
            </w:pPr>
          </w:p>
          <w:p w14:paraId="080FF3D6" w14:textId="3C0B9334" w:rsidR="00023763" w:rsidRDefault="00023763" w:rsidP="00F83B5B">
            <w:pPr>
              <w:jc w:val="center"/>
              <w:rPr>
                <w:noProof/>
                <w:lang w:val="sr-Cyrl-RS"/>
              </w:rPr>
            </w:pPr>
            <w:r>
              <w:rPr>
                <w:noProof/>
              </w:rPr>
              <w:drawing>
                <wp:inline distT="0" distB="0" distL="0" distR="0" wp14:anchorId="4F886B76" wp14:editId="579E36D0">
                  <wp:extent cx="4127513" cy="5082639"/>
                  <wp:effectExtent l="0" t="0" r="6350" b="381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r="-1" b="2540"/>
                          <a:stretch/>
                        </pic:blipFill>
                        <pic:spPr bwMode="auto">
                          <a:xfrm>
                            <a:off x="0" y="0"/>
                            <a:ext cx="4220583" cy="5197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31B0C1B" w14:textId="77777777" w:rsidR="00F83B5B" w:rsidRPr="004813E0" w:rsidRDefault="00F83B5B" w:rsidP="00F83B5B">
            <w:pPr>
              <w:jc w:val="center"/>
              <w:rPr>
                <w:noProof/>
                <w:sz w:val="6"/>
                <w:szCs w:val="6"/>
                <w:lang w:val="sr-Cyrl-RS"/>
              </w:rPr>
            </w:pPr>
          </w:p>
          <w:p w14:paraId="2923139E" w14:textId="63D8051F" w:rsidR="00023763" w:rsidRDefault="00023763">
            <w:pPr>
              <w:jc w:val="center"/>
              <w:rPr>
                <w:noProof/>
                <w:lang w:val="sr-Cyrl-RS"/>
              </w:rPr>
            </w:pPr>
          </w:p>
        </w:tc>
      </w:tr>
    </w:tbl>
    <w:p w14:paraId="283914A7" w14:textId="0B9C52DC" w:rsidR="004813E0" w:rsidRDefault="004813E0">
      <w:pPr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                                                                              </w:t>
      </w:r>
    </w:p>
    <w:p w14:paraId="606731C3" w14:textId="67E52E5C" w:rsidR="00165F60" w:rsidRDefault="00165F60" w:rsidP="004813E0">
      <w:pPr>
        <w:spacing w:before="60" w:after="60"/>
        <w:rPr>
          <w:rFonts w:ascii="Arial" w:hAnsi="Arial" w:cs="Arial"/>
          <w:sz w:val="19"/>
          <w:szCs w:val="19"/>
          <w:lang w:val="sr-Cyrl-CS"/>
        </w:rPr>
      </w:pPr>
      <w:r w:rsidRPr="004813E0">
        <w:rPr>
          <w:rFonts w:ascii="Arial" w:hAnsi="Arial" w:cs="Arial"/>
          <w:noProof/>
          <w:sz w:val="20"/>
          <w:szCs w:val="20"/>
          <w:lang w:val="sr-Cyrl-CS"/>
        </w:rPr>
        <w:drawing>
          <wp:anchor distT="0" distB="0" distL="114300" distR="114300" simplePos="0" relativeHeight="251663360" behindDoc="0" locked="0" layoutInCell="1" allowOverlap="1" wp14:anchorId="71ADAEE9" wp14:editId="24209033">
            <wp:simplePos x="0" y="0"/>
            <wp:positionH relativeFrom="margin">
              <wp:align>left</wp:align>
            </wp:positionH>
            <wp:positionV relativeFrom="paragraph">
              <wp:posOffset>83473</wp:posOffset>
            </wp:positionV>
            <wp:extent cx="539750" cy="547370"/>
            <wp:effectExtent l="0" t="0" r="0" b="5080"/>
            <wp:wrapThrough wrapText="bothSides">
              <wp:wrapPolygon edited="0">
                <wp:start x="0" y="0"/>
                <wp:lineTo x="0" y="21049"/>
                <wp:lineTo x="20584" y="21049"/>
                <wp:lineTo x="20584" y="0"/>
                <wp:lineTo x="0" y="0"/>
              </wp:wrapPolygon>
            </wp:wrapThrough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00" r="5334"/>
                    <a:stretch/>
                  </pic:blipFill>
                  <pic:spPr bwMode="auto">
                    <a:xfrm>
                      <a:off x="0" y="0"/>
                      <a:ext cx="539750" cy="547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41E79F" w14:textId="17530B4C" w:rsidR="00826C39" w:rsidRDefault="004813E0" w:rsidP="004813E0">
      <w:pPr>
        <w:spacing w:before="60" w:after="60"/>
        <w:rPr>
          <w:rFonts w:ascii="Arial" w:hAnsi="Arial" w:cs="Arial"/>
          <w:sz w:val="19"/>
          <w:szCs w:val="19"/>
          <w:lang w:val="sr-Cyrl-CS"/>
        </w:rPr>
      </w:pPr>
      <w:r w:rsidRPr="004813E0">
        <w:rPr>
          <w:rFonts w:ascii="Arial" w:hAnsi="Arial" w:cs="Arial"/>
          <w:sz w:val="19"/>
          <w:szCs w:val="19"/>
          <w:lang w:val="sr-Cyrl-CS"/>
        </w:rPr>
        <w:t>Југословенски институт за урбанизам и становање ЈУГИНУС ДОО</w:t>
      </w:r>
    </w:p>
    <w:p w14:paraId="2E004C7A" w14:textId="4E0705BB" w:rsidR="004813E0" w:rsidRDefault="004813E0" w:rsidP="004813E0">
      <w:pPr>
        <w:spacing w:after="120"/>
        <w:rPr>
          <w:rFonts w:ascii="Arial" w:hAnsi="Arial" w:cs="Arial"/>
          <w:sz w:val="19"/>
          <w:szCs w:val="19"/>
          <w:lang w:val="sr-Cyrl-CS"/>
        </w:rPr>
      </w:pPr>
      <w:r>
        <w:rPr>
          <w:rFonts w:ascii="Arial" w:hAnsi="Arial" w:cs="Arial"/>
          <w:sz w:val="19"/>
          <w:szCs w:val="19"/>
          <w:lang w:val="sr-Cyrl-CS"/>
        </w:rPr>
        <w:t xml:space="preserve">Београд, </w:t>
      </w:r>
      <w:r w:rsidR="00A70E15">
        <w:rPr>
          <w:rFonts w:ascii="Arial" w:hAnsi="Arial" w:cs="Arial"/>
          <w:sz w:val="19"/>
          <w:szCs w:val="19"/>
          <w:lang w:val="sr-Cyrl-CS"/>
        </w:rPr>
        <w:t>фебру</w:t>
      </w:r>
      <w:r>
        <w:rPr>
          <w:rFonts w:ascii="Arial" w:hAnsi="Arial" w:cs="Arial"/>
          <w:sz w:val="19"/>
          <w:szCs w:val="19"/>
          <w:lang w:val="sr-Cyrl-CS"/>
        </w:rPr>
        <w:t>ар 202</w:t>
      </w:r>
      <w:r w:rsidR="00A70E15">
        <w:rPr>
          <w:rFonts w:ascii="Arial" w:hAnsi="Arial" w:cs="Arial"/>
          <w:sz w:val="19"/>
          <w:szCs w:val="19"/>
          <w:lang w:val="sr-Cyrl-CS"/>
        </w:rPr>
        <w:t>1</w:t>
      </w:r>
      <w:r>
        <w:rPr>
          <w:rFonts w:ascii="Arial" w:hAnsi="Arial" w:cs="Arial"/>
          <w:sz w:val="19"/>
          <w:szCs w:val="19"/>
          <w:lang w:val="sr-Cyrl-CS"/>
        </w:rPr>
        <w:t>. године</w:t>
      </w:r>
    </w:p>
    <w:p w14:paraId="10839709" w14:textId="2345ECEB" w:rsidR="00C0426B" w:rsidRDefault="00C0426B" w:rsidP="004813E0">
      <w:pPr>
        <w:spacing w:after="120"/>
        <w:rPr>
          <w:rFonts w:ascii="Arial" w:hAnsi="Arial" w:cs="Arial"/>
          <w:sz w:val="19"/>
          <w:szCs w:val="19"/>
          <w:lang w:val="sr-Cyrl-CS"/>
        </w:rPr>
      </w:pPr>
    </w:p>
    <w:p w14:paraId="4C9EB322" w14:textId="7F4B0F4A" w:rsidR="00C0426B" w:rsidRDefault="00C0426B" w:rsidP="004813E0">
      <w:pPr>
        <w:spacing w:after="120"/>
        <w:rPr>
          <w:rFonts w:ascii="Arial" w:hAnsi="Arial" w:cs="Arial"/>
          <w:sz w:val="19"/>
          <w:szCs w:val="19"/>
          <w:lang w:val="sr-Cyrl-CS"/>
        </w:rPr>
      </w:pPr>
    </w:p>
    <w:p w14:paraId="7D969851" w14:textId="155E672C" w:rsidR="00C0426B" w:rsidRDefault="00C0426B" w:rsidP="004813E0">
      <w:pPr>
        <w:spacing w:after="120"/>
        <w:rPr>
          <w:rFonts w:ascii="Arial" w:hAnsi="Arial" w:cs="Arial"/>
          <w:sz w:val="19"/>
          <w:szCs w:val="19"/>
          <w:lang w:val="sr-Cyrl-CS"/>
        </w:rPr>
      </w:pPr>
    </w:p>
    <w:p w14:paraId="61A8AD51" w14:textId="1F0DEE52" w:rsidR="00C0426B" w:rsidRDefault="00C0426B" w:rsidP="004813E0">
      <w:pPr>
        <w:spacing w:after="120"/>
        <w:rPr>
          <w:rFonts w:ascii="Arial" w:hAnsi="Arial" w:cs="Arial"/>
          <w:sz w:val="19"/>
          <w:szCs w:val="19"/>
          <w:lang w:val="sr-Cyrl-CS"/>
        </w:rPr>
      </w:pPr>
    </w:p>
    <w:p w14:paraId="747C76DC" w14:textId="5DC262E4" w:rsidR="00C0426B" w:rsidRDefault="00C0426B" w:rsidP="004813E0">
      <w:pPr>
        <w:spacing w:after="120"/>
        <w:rPr>
          <w:rFonts w:ascii="Arial" w:hAnsi="Arial" w:cs="Arial"/>
          <w:sz w:val="19"/>
          <w:szCs w:val="19"/>
          <w:lang w:val="sr-Cyrl-CS"/>
        </w:rPr>
      </w:pPr>
    </w:p>
    <w:p w14:paraId="0558AA36" w14:textId="358683E1" w:rsidR="00C0426B" w:rsidRDefault="00C0426B" w:rsidP="004813E0">
      <w:pPr>
        <w:spacing w:after="120"/>
        <w:rPr>
          <w:rFonts w:ascii="Arial" w:hAnsi="Arial" w:cs="Arial"/>
          <w:sz w:val="19"/>
          <w:szCs w:val="19"/>
          <w:lang w:val="sr-Cyrl-CS"/>
        </w:rPr>
      </w:pPr>
    </w:p>
    <w:p w14:paraId="047E134D" w14:textId="73B72C2A" w:rsidR="00C0426B" w:rsidRDefault="00C0426B" w:rsidP="004813E0">
      <w:pPr>
        <w:spacing w:after="120"/>
        <w:rPr>
          <w:rFonts w:ascii="Arial" w:hAnsi="Arial" w:cs="Arial"/>
          <w:sz w:val="19"/>
          <w:szCs w:val="19"/>
          <w:lang w:val="sr-Cyrl-CS"/>
        </w:rPr>
      </w:pPr>
    </w:p>
    <w:p w14:paraId="55263421" w14:textId="77777777" w:rsidR="00C0426B" w:rsidRDefault="00C0426B" w:rsidP="004813E0">
      <w:pPr>
        <w:spacing w:after="120"/>
        <w:rPr>
          <w:rFonts w:ascii="Arial" w:hAnsi="Arial" w:cs="Arial"/>
          <w:sz w:val="19"/>
          <w:szCs w:val="19"/>
          <w:lang w:val="sr-Cyrl-CS"/>
        </w:rPr>
      </w:pPr>
    </w:p>
    <w:p w14:paraId="60CBB62C" w14:textId="77777777" w:rsidR="00C0426B" w:rsidRPr="00165F60" w:rsidRDefault="00C0426B" w:rsidP="00C0426B">
      <w:pPr>
        <w:rPr>
          <w:rFonts w:ascii="Arial" w:hAnsi="Arial" w:cs="Arial"/>
          <w:b/>
          <w:sz w:val="22"/>
          <w:szCs w:val="22"/>
          <w:lang w:val="sr-Latn-RS"/>
        </w:rPr>
      </w:pPr>
    </w:p>
    <w:p w14:paraId="7C7F12F2" w14:textId="77777777" w:rsidR="00C0426B" w:rsidRDefault="00C0426B" w:rsidP="00C0426B">
      <w:pPr>
        <w:rPr>
          <w:rFonts w:ascii="Arial" w:hAnsi="Arial" w:cs="Arial"/>
          <w:sz w:val="22"/>
          <w:szCs w:val="22"/>
          <w:lang w:val="sr-Latn-RS"/>
        </w:rPr>
      </w:pPr>
      <w:proofErr w:type="spellStart"/>
      <w:r>
        <w:rPr>
          <w:rFonts w:ascii="Arial" w:hAnsi="Arial" w:cs="Arial"/>
          <w:b/>
          <w:sz w:val="22"/>
          <w:szCs w:val="22"/>
        </w:rPr>
        <w:t>Наручилац</w:t>
      </w:r>
      <w:proofErr w:type="spellEnd"/>
      <w:r w:rsidRPr="00C0426B">
        <w:rPr>
          <w:rFonts w:ascii="Arial" w:hAnsi="Arial" w:cs="Arial"/>
          <w:b/>
          <w:sz w:val="22"/>
          <w:szCs w:val="22"/>
        </w:rPr>
        <w:t xml:space="preserve">: </w:t>
      </w:r>
      <w:r w:rsidRPr="00C0426B">
        <w:rPr>
          <w:rFonts w:ascii="Arial" w:hAnsi="Arial" w:cs="Arial"/>
          <w:b/>
          <w:sz w:val="22"/>
          <w:szCs w:val="22"/>
        </w:rPr>
        <w:tab/>
        <w:t xml:space="preserve">          </w:t>
      </w:r>
      <w:r w:rsidRPr="00C0426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sr-Latn-RS"/>
        </w:rPr>
        <w:t xml:space="preserve">Celanova Capital d.o.o. </w:t>
      </w:r>
    </w:p>
    <w:p w14:paraId="046656EA" w14:textId="4EE32E96" w:rsidR="00C0426B" w:rsidRPr="00C0426B" w:rsidRDefault="00C0426B" w:rsidP="00C0426B">
      <w:pPr>
        <w:ind w:left="1416" w:firstLine="708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Вршац</w:t>
      </w:r>
    </w:p>
    <w:p w14:paraId="6520F60C" w14:textId="77777777" w:rsidR="00C0426B" w:rsidRDefault="00C0426B" w:rsidP="00C0426B">
      <w:pPr>
        <w:rPr>
          <w:rFonts w:ascii="Arial" w:hAnsi="Arial" w:cs="Arial"/>
          <w:sz w:val="22"/>
          <w:szCs w:val="22"/>
          <w:lang w:val="sr-Cyrl-CS"/>
        </w:rPr>
      </w:pPr>
    </w:p>
    <w:p w14:paraId="3C8C0D2E" w14:textId="77777777" w:rsidR="00C0426B" w:rsidRDefault="00C0426B" w:rsidP="00C0426B">
      <w:pPr>
        <w:rPr>
          <w:rFonts w:ascii="Arial" w:hAnsi="Arial" w:cs="Arial"/>
          <w:sz w:val="22"/>
          <w:szCs w:val="22"/>
          <w:lang w:val="sr-Cyrl-CS"/>
        </w:rPr>
      </w:pPr>
    </w:p>
    <w:p w14:paraId="0322419D" w14:textId="77777777" w:rsidR="00C0426B" w:rsidRPr="00C0426B" w:rsidRDefault="00C0426B" w:rsidP="00C0426B">
      <w:pPr>
        <w:rPr>
          <w:rFonts w:ascii="Arial" w:hAnsi="Arial" w:cs="Arial"/>
          <w:sz w:val="22"/>
          <w:szCs w:val="22"/>
        </w:rPr>
      </w:pPr>
    </w:p>
    <w:p w14:paraId="543BCF31" w14:textId="77777777" w:rsidR="00C0426B" w:rsidRDefault="00C0426B" w:rsidP="00C0426B">
      <w:pPr>
        <w:rPr>
          <w:rFonts w:ascii="Arial" w:hAnsi="Arial" w:cs="Arial"/>
          <w:b/>
          <w:sz w:val="22"/>
          <w:szCs w:val="22"/>
        </w:rPr>
      </w:pPr>
      <w:proofErr w:type="spellStart"/>
      <w:proofErr w:type="gramStart"/>
      <w:r>
        <w:rPr>
          <w:rFonts w:ascii="Arial" w:hAnsi="Arial" w:cs="Arial"/>
          <w:b/>
          <w:sz w:val="22"/>
          <w:szCs w:val="22"/>
        </w:rPr>
        <w:t>Обрађивач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: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ЈУГИНУС </w:t>
      </w:r>
    </w:p>
    <w:p w14:paraId="15887C9F" w14:textId="77777777" w:rsidR="00C0426B" w:rsidRDefault="00C0426B" w:rsidP="00C0426B">
      <w:pPr>
        <w:ind w:left="2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ДOO </w:t>
      </w:r>
      <w:proofErr w:type="spellStart"/>
      <w:r>
        <w:rPr>
          <w:rFonts w:ascii="Arial" w:hAnsi="Arial" w:cs="Arial"/>
          <w:sz w:val="22"/>
          <w:szCs w:val="22"/>
        </w:rPr>
        <w:t>Југословенски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институт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урбанизам</w:t>
      </w:r>
      <w:proofErr w:type="spellEnd"/>
      <w:r>
        <w:rPr>
          <w:rFonts w:ascii="Arial" w:hAnsi="Arial" w:cs="Arial"/>
          <w:sz w:val="22"/>
          <w:szCs w:val="22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</w:rPr>
        <w:t>становање</w:t>
      </w:r>
      <w:proofErr w:type="spellEnd"/>
      <w:r>
        <w:rPr>
          <w:rFonts w:ascii="Arial" w:hAnsi="Arial" w:cs="Arial"/>
          <w:sz w:val="22"/>
          <w:szCs w:val="22"/>
        </w:rPr>
        <w:t xml:space="preserve">                 </w:t>
      </w:r>
      <w:proofErr w:type="spellStart"/>
      <w:r>
        <w:rPr>
          <w:rFonts w:ascii="Arial" w:hAnsi="Arial" w:cs="Arial"/>
          <w:sz w:val="22"/>
          <w:szCs w:val="22"/>
        </w:rPr>
        <w:t>Београд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Андрићев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венац</w:t>
      </w:r>
      <w:proofErr w:type="spellEnd"/>
      <w:r>
        <w:rPr>
          <w:rFonts w:ascii="Arial" w:hAnsi="Arial" w:cs="Arial"/>
          <w:sz w:val="22"/>
          <w:szCs w:val="22"/>
        </w:rPr>
        <w:t xml:space="preserve"> 2 </w:t>
      </w:r>
    </w:p>
    <w:p w14:paraId="3021A6DF" w14:textId="77777777" w:rsidR="00C0426B" w:rsidRDefault="00C0426B" w:rsidP="00C0426B">
      <w:pPr>
        <w:rPr>
          <w:rFonts w:ascii="Arial" w:hAnsi="Arial" w:cs="Arial"/>
          <w:b/>
          <w:sz w:val="22"/>
          <w:szCs w:val="22"/>
          <w:lang w:val="sr-Cyrl-CS"/>
        </w:rPr>
      </w:pPr>
    </w:p>
    <w:p w14:paraId="160B7AF4" w14:textId="77777777" w:rsidR="00C0426B" w:rsidRDefault="00C0426B" w:rsidP="00C0426B">
      <w:pPr>
        <w:rPr>
          <w:rFonts w:ascii="Arial" w:hAnsi="Arial" w:cs="Arial"/>
          <w:b/>
          <w:sz w:val="22"/>
          <w:szCs w:val="22"/>
          <w:lang w:val="sr-Cyrl-CS"/>
        </w:rPr>
      </w:pPr>
    </w:p>
    <w:p w14:paraId="5178901F" w14:textId="0590AAE9" w:rsidR="00C0426B" w:rsidRPr="00C0426B" w:rsidRDefault="00C0426B" w:rsidP="00C0426B">
      <w:pPr>
        <w:rPr>
          <w:rFonts w:ascii="Arial" w:hAnsi="Arial" w:cs="Arial"/>
          <w:sz w:val="22"/>
          <w:szCs w:val="22"/>
          <w:lang w:val="sr-Cyrl-CS"/>
        </w:rPr>
      </w:pPr>
      <w:r w:rsidRPr="00C0426B">
        <w:rPr>
          <w:rFonts w:ascii="Arial" w:hAnsi="Arial" w:cs="Arial"/>
          <w:b/>
          <w:sz w:val="22"/>
          <w:szCs w:val="22"/>
          <w:lang w:val="sr-Cyrl-CS"/>
        </w:rPr>
        <w:t>Директор</w:t>
      </w:r>
      <w:r>
        <w:rPr>
          <w:rFonts w:ascii="Arial" w:hAnsi="Arial" w:cs="Arial"/>
          <w:b/>
          <w:sz w:val="22"/>
          <w:szCs w:val="22"/>
          <w:lang w:val="sr-Cyrl-CS"/>
        </w:rPr>
        <w:t>ка</w:t>
      </w:r>
      <w:r w:rsidRPr="00C0426B">
        <w:rPr>
          <w:rFonts w:ascii="Arial" w:hAnsi="Arial" w:cs="Arial"/>
          <w:sz w:val="22"/>
          <w:szCs w:val="22"/>
          <w:lang w:val="sr-Cyrl-CS"/>
        </w:rPr>
        <w:t xml:space="preserve">: </w:t>
      </w:r>
      <w:r w:rsidRPr="00C0426B">
        <w:rPr>
          <w:rFonts w:ascii="Arial" w:hAnsi="Arial" w:cs="Arial"/>
          <w:sz w:val="22"/>
          <w:szCs w:val="22"/>
          <w:lang w:val="sr-Cyrl-CS"/>
        </w:rPr>
        <w:tab/>
      </w:r>
      <w:r w:rsidRPr="00C0426B">
        <w:rPr>
          <w:rFonts w:ascii="Arial" w:hAnsi="Arial" w:cs="Arial"/>
          <w:sz w:val="22"/>
          <w:szCs w:val="22"/>
          <w:lang w:val="sr-Cyrl-CS"/>
        </w:rPr>
        <w:tab/>
        <w:t xml:space="preserve">Ивана Марковић, дипл. инж.грађ. </w:t>
      </w:r>
    </w:p>
    <w:p w14:paraId="193DD8EB" w14:textId="77777777" w:rsidR="00C0426B" w:rsidRDefault="00C0426B" w:rsidP="00C0426B">
      <w:pPr>
        <w:rPr>
          <w:rFonts w:ascii="Arial" w:hAnsi="Arial" w:cs="Arial"/>
          <w:b/>
          <w:sz w:val="22"/>
          <w:szCs w:val="22"/>
          <w:lang w:val="sr-Cyrl-CS"/>
        </w:rPr>
      </w:pPr>
    </w:p>
    <w:p w14:paraId="74B7792C" w14:textId="77777777" w:rsidR="00C0426B" w:rsidRDefault="00C0426B" w:rsidP="00C0426B">
      <w:pPr>
        <w:rPr>
          <w:rFonts w:ascii="Arial" w:hAnsi="Arial" w:cs="Arial"/>
          <w:b/>
          <w:sz w:val="22"/>
          <w:szCs w:val="22"/>
          <w:lang w:val="sr-Cyrl-CS"/>
        </w:rPr>
      </w:pPr>
    </w:p>
    <w:p w14:paraId="3DB089F7" w14:textId="77777777" w:rsidR="00C0426B" w:rsidRDefault="00C0426B" w:rsidP="00C0426B">
      <w:pPr>
        <w:rPr>
          <w:rFonts w:ascii="Arial" w:hAnsi="Arial" w:cs="Arial"/>
          <w:b/>
          <w:sz w:val="22"/>
          <w:szCs w:val="22"/>
          <w:lang w:val="sr-Cyrl-CS"/>
        </w:rPr>
      </w:pPr>
    </w:p>
    <w:p w14:paraId="09AC04D3" w14:textId="4840FC1D" w:rsidR="00C0426B" w:rsidRDefault="00C0426B" w:rsidP="00C0426B">
      <w:pPr>
        <w:rPr>
          <w:rFonts w:ascii="Arial" w:hAnsi="Arial" w:cs="Arial"/>
          <w:b/>
          <w:sz w:val="22"/>
          <w:szCs w:val="22"/>
          <w:lang w:val="sr-Cyrl-CS"/>
        </w:rPr>
      </w:pPr>
      <w:r w:rsidRPr="00C0426B">
        <w:rPr>
          <w:rFonts w:ascii="Arial" w:hAnsi="Arial" w:cs="Arial"/>
          <w:b/>
          <w:sz w:val="22"/>
          <w:szCs w:val="22"/>
          <w:lang w:val="sr-Cyrl-CS"/>
        </w:rPr>
        <w:t xml:space="preserve">Руководилац тима:  </w:t>
      </w:r>
      <w:r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Валентина Јанковић</w:t>
      </w:r>
      <w:r w:rsidRPr="00C0426B">
        <w:rPr>
          <w:rFonts w:ascii="Arial" w:hAnsi="Arial" w:cs="Arial"/>
          <w:sz w:val="22"/>
          <w:szCs w:val="22"/>
          <w:lang w:val="sr-Cyrl-CS"/>
        </w:rPr>
        <w:t>, дипл. инж. арх</w:t>
      </w:r>
      <w:r w:rsidRPr="00C0426B">
        <w:rPr>
          <w:rFonts w:ascii="Arial" w:hAnsi="Arial" w:cs="Arial"/>
          <w:b/>
          <w:sz w:val="22"/>
          <w:szCs w:val="22"/>
          <w:lang w:val="sr-Cyrl-CS"/>
        </w:rPr>
        <w:t>.</w:t>
      </w:r>
    </w:p>
    <w:p w14:paraId="1EF0AD78" w14:textId="77777777" w:rsidR="00C0426B" w:rsidRPr="00C0426B" w:rsidRDefault="00C0426B" w:rsidP="00C0426B">
      <w:pPr>
        <w:ind w:left="2160"/>
        <w:rPr>
          <w:rFonts w:ascii="Arial" w:hAnsi="Arial" w:cs="Arial"/>
          <w:b/>
          <w:sz w:val="22"/>
          <w:szCs w:val="22"/>
          <w:lang w:val="sr-Cyrl-CS"/>
        </w:rPr>
      </w:pPr>
      <w:r w:rsidRPr="00C0426B">
        <w:rPr>
          <w:rFonts w:ascii="Arial" w:hAnsi="Arial" w:cs="Arial"/>
          <w:b/>
          <w:sz w:val="22"/>
          <w:szCs w:val="22"/>
          <w:lang w:val="sr-Cyrl-CS"/>
        </w:rPr>
        <w:t xml:space="preserve">  одговорни урбаниста</w:t>
      </w:r>
    </w:p>
    <w:p w14:paraId="123B8B4B" w14:textId="77777777" w:rsidR="00C0426B" w:rsidRDefault="00C0426B" w:rsidP="00C0426B">
      <w:pPr>
        <w:rPr>
          <w:rFonts w:ascii="Arial" w:hAnsi="Arial" w:cs="Arial"/>
          <w:b/>
          <w:sz w:val="22"/>
          <w:szCs w:val="22"/>
          <w:lang w:val="sr-Cyrl-CS"/>
        </w:rPr>
      </w:pPr>
    </w:p>
    <w:p w14:paraId="115B86A7" w14:textId="77777777" w:rsidR="00C0426B" w:rsidRDefault="00C0426B" w:rsidP="00C0426B">
      <w:pPr>
        <w:rPr>
          <w:rFonts w:ascii="Arial" w:hAnsi="Arial" w:cs="Arial"/>
          <w:b/>
          <w:sz w:val="22"/>
          <w:szCs w:val="22"/>
          <w:lang w:val="sr-Cyrl-CS"/>
        </w:rPr>
      </w:pPr>
    </w:p>
    <w:p w14:paraId="36DB1A6B" w14:textId="37074D1A" w:rsidR="00C0426B" w:rsidRPr="00C0426B" w:rsidRDefault="00C0426B" w:rsidP="00C0426B">
      <w:pPr>
        <w:rPr>
          <w:rFonts w:ascii="Arial" w:hAnsi="Arial" w:cs="Arial"/>
          <w:bCs/>
          <w:sz w:val="22"/>
          <w:szCs w:val="22"/>
          <w:lang w:val="sr-Cyrl-CS"/>
        </w:rPr>
      </w:pPr>
      <w:r w:rsidRPr="00C0426B">
        <w:rPr>
          <w:rFonts w:ascii="Arial" w:hAnsi="Arial" w:cs="Arial"/>
          <w:b/>
          <w:sz w:val="22"/>
          <w:szCs w:val="22"/>
          <w:lang w:val="sr-Cyrl-CS"/>
        </w:rPr>
        <w:t xml:space="preserve">Радни тим: </w:t>
      </w:r>
      <w:r w:rsidRPr="00C0426B">
        <w:rPr>
          <w:rFonts w:ascii="Arial" w:hAnsi="Arial" w:cs="Arial"/>
          <w:b/>
          <w:sz w:val="22"/>
          <w:szCs w:val="22"/>
          <w:lang w:val="sr-Cyrl-CS"/>
        </w:rPr>
        <w:tab/>
      </w:r>
      <w:r w:rsidRPr="00C0426B">
        <w:rPr>
          <w:rFonts w:ascii="Arial" w:hAnsi="Arial" w:cs="Arial"/>
          <w:b/>
          <w:sz w:val="22"/>
          <w:szCs w:val="22"/>
          <w:lang w:val="sr-Cyrl-CS"/>
        </w:rPr>
        <w:tab/>
      </w:r>
      <w:r w:rsidRPr="00C0426B">
        <w:rPr>
          <w:rFonts w:ascii="Arial" w:hAnsi="Arial" w:cs="Arial"/>
          <w:bCs/>
          <w:sz w:val="22"/>
          <w:szCs w:val="22"/>
          <w:lang w:val="sr-Cyrl-CS"/>
        </w:rPr>
        <w:t xml:space="preserve">Весна Лимић, </w:t>
      </w:r>
      <w:r>
        <w:rPr>
          <w:rFonts w:ascii="Arial" w:hAnsi="Arial" w:cs="Arial"/>
          <w:bCs/>
          <w:sz w:val="22"/>
          <w:szCs w:val="22"/>
          <w:lang w:val="sr-Cyrl-CS"/>
        </w:rPr>
        <w:t>дипл.инж.арх.</w:t>
      </w:r>
    </w:p>
    <w:p w14:paraId="77BC5150" w14:textId="77777777" w:rsidR="00C0426B" w:rsidRDefault="00C0426B" w:rsidP="00C0426B">
      <w:pPr>
        <w:ind w:left="1416" w:firstLine="708"/>
        <w:rPr>
          <w:rFonts w:ascii="Arial" w:hAnsi="Arial" w:cs="Arial"/>
          <w:b/>
          <w:sz w:val="22"/>
          <w:szCs w:val="22"/>
          <w:lang w:val="sr-Cyrl-CS"/>
        </w:rPr>
      </w:pPr>
    </w:p>
    <w:p w14:paraId="7F49764D" w14:textId="0E915025" w:rsidR="00C0426B" w:rsidRDefault="00C0426B" w:rsidP="00C0426B">
      <w:pPr>
        <w:ind w:left="1416" w:firstLine="708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Ивана Марковић</w:t>
      </w:r>
      <w:r w:rsidRPr="00C0426B">
        <w:rPr>
          <w:rFonts w:ascii="Arial" w:hAnsi="Arial" w:cs="Arial"/>
          <w:sz w:val="22"/>
          <w:szCs w:val="22"/>
          <w:lang w:val="sr-Cyrl-CS"/>
        </w:rPr>
        <w:t>,  дипл.инж.</w:t>
      </w:r>
      <w:r>
        <w:rPr>
          <w:rFonts w:ascii="Arial" w:hAnsi="Arial" w:cs="Arial"/>
          <w:sz w:val="22"/>
          <w:szCs w:val="22"/>
          <w:lang w:val="sr-Cyrl-CS"/>
        </w:rPr>
        <w:t>грађ</w:t>
      </w:r>
      <w:r w:rsidRPr="00C0426B">
        <w:rPr>
          <w:rFonts w:ascii="Arial" w:hAnsi="Arial" w:cs="Arial"/>
          <w:sz w:val="22"/>
          <w:szCs w:val="22"/>
          <w:lang w:val="sr-Cyrl-CS"/>
        </w:rPr>
        <w:t>.</w:t>
      </w:r>
    </w:p>
    <w:p w14:paraId="404C6CAC" w14:textId="77777777" w:rsidR="00C0426B" w:rsidRDefault="00C0426B" w:rsidP="00C0426B">
      <w:pPr>
        <w:ind w:left="2172" w:hanging="12"/>
        <w:rPr>
          <w:rFonts w:ascii="Arial" w:hAnsi="Arial" w:cs="Arial"/>
          <w:sz w:val="22"/>
          <w:szCs w:val="22"/>
          <w:lang w:val="sr-Cyrl-CS"/>
        </w:rPr>
      </w:pPr>
    </w:p>
    <w:p w14:paraId="4EF1D056" w14:textId="2A61A0B8" w:rsidR="00C0426B" w:rsidRDefault="00C0426B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Ана Лимић</w:t>
      </w:r>
      <w:r w:rsidRPr="00C0426B">
        <w:rPr>
          <w:rFonts w:ascii="Arial" w:hAnsi="Arial" w:cs="Arial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Cs/>
          <w:sz w:val="22"/>
          <w:szCs w:val="22"/>
          <w:lang w:val="sr-Cyrl-CS"/>
        </w:rPr>
        <w:t>дипл.инж.арх.</w:t>
      </w:r>
    </w:p>
    <w:p w14:paraId="2DD24285" w14:textId="77777777" w:rsidR="00C0426B" w:rsidRDefault="00C0426B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764EA288" w14:textId="5A8FE7F4" w:rsidR="00C0426B" w:rsidRDefault="00C0426B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Тијана Ловрић, маст.инж.арх.</w:t>
      </w:r>
    </w:p>
    <w:p w14:paraId="41BE40C7" w14:textId="70419CC1" w:rsidR="00C0426B" w:rsidRDefault="00C0426B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20278BE1" w14:textId="282E02A4" w:rsidR="00001D7A" w:rsidRDefault="00001D7A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0828277F" w14:textId="077FE56B" w:rsidR="00001D7A" w:rsidRDefault="00001D7A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5090E8C7" w14:textId="623EE8E4" w:rsidR="00001D7A" w:rsidRDefault="00001D7A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2279616D" w14:textId="259B49F9" w:rsidR="00001D7A" w:rsidRDefault="00001D7A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517191D9" w14:textId="0CF51B1C" w:rsidR="00001D7A" w:rsidRDefault="00001D7A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321DBC84" w14:textId="39D5E866" w:rsidR="00001D7A" w:rsidRDefault="00001D7A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5E415FBA" w14:textId="0D025823" w:rsidR="00001D7A" w:rsidRDefault="00001D7A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2DFBE9F8" w14:textId="344B8BDD" w:rsidR="00001D7A" w:rsidRDefault="00001D7A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51415CAC" w14:textId="538D25F3" w:rsidR="00001D7A" w:rsidRDefault="00001D7A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68F5B198" w14:textId="34AAF7A6" w:rsidR="00001D7A" w:rsidRDefault="00001D7A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1DEB7692" w14:textId="6D307BA7" w:rsidR="00001D7A" w:rsidRDefault="00001D7A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7804B3D8" w14:textId="6774612C" w:rsidR="00001D7A" w:rsidRDefault="00001D7A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76C0D0FD" w14:textId="5E1E6B5A" w:rsidR="00001D7A" w:rsidRDefault="00001D7A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500935D5" w14:textId="0C6319ED" w:rsidR="00001D7A" w:rsidRDefault="00001D7A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50E66201" w14:textId="314A9017" w:rsidR="00001D7A" w:rsidRDefault="00001D7A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14868006" w14:textId="06EA2C77" w:rsidR="00001D7A" w:rsidRDefault="00001D7A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60B8933E" w14:textId="23F58C57" w:rsidR="00001D7A" w:rsidRDefault="00001D7A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1E159EC7" w14:textId="3E790279" w:rsidR="00001D7A" w:rsidRDefault="00001D7A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4360AF0D" w14:textId="6F28706B" w:rsidR="00001D7A" w:rsidRDefault="00001D7A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7D6DABE2" w14:textId="7367F668" w:rsidR="00001D7A" w:rsidRDefault="00001D7A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7664F6FA" w14:textId="1A63D720" w:rsidR="00001D7A" w:rsidRDefault="00001D7A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0340954F" w14:textId="5FACB164" w:rsidR="00001D7A" w:rsidRDefault="00001D7A" w:rsidP="00C0426B">
      <w:pPr>
        <w:ind w:left="1440" w:firstLine="720"/>
        <w:rPr>
          <w:rFonts w:ascii="Arial" w:hAnsi="Arial" w:cs="Arial"/>
          <w:sz w:val="22"/>
          <w:szCs w:val="22"/>
          <w:lang w:val="sr-Cyrl-CS"/>
        </w:rPr>
      </w:pPr>
    </w:p>
    <w:p w14:paraId="4DE4D95E" w14:textId="77777777" w:rsidR="00001D7A" w:rsidRPr="0073774B" w:rsidRDefault="00001D7A" w:rsidP="00001D7A">
      <w:pPr>
        <w:shd w:val="clear" w:color="auto" w:fill="DDDDDD"/>
        <w:tabs>
          <w:tab w:val="left" w:pos="-7513"/>
          <w:tab w:val="left" w:pos="-3240"/>
        </w:tabs>
        <w:jc w:val="center"/>
        <w:rPr>
          <w:rFonts w:ascii="Arial" w:eastAsia="Arial" w:hAnsi="Arial"/>
          <w:b/>
          <w:bCs/>
          <w:sz w:val="20"/>
          <w:szCs w:val="20"/>
          <w:lang w:val="sr-Cyrl-RS"/>
        </w:rPr>
      </w:pPr>
    </w:p>
    <w:p w14:paraId="5F73C30A" w14:textId="77777777" w:rsidR="00001D7A" w:rsidRPr="00361F0E" w:rsidRDefault="00001D7A" w:rsidP="00001D7A">
      <w:pPr>
        <w:shd w:val="clear" w:color="auto" w:fill="DDDDDD"/>
        <w:tabs>
          <w:tab w:val="left" w:pos="-7513"/>
          <w:tab w:val="left" w:pos="-3240"/>
        </w:tabs>
        <w:jc w:val="center"/>
        <w:rPr>
          <w:rFonts w:ascii="Arial" w:eastAsia="Arial" w:hAnsi="Arial"/>
          <w:b/>
          <w:bCs/>
          <w:sz w:val="28"/>
          <w:szCs w:val="28"/>
          <w:lang w:val="sr-Cyrl-RS"/>
        </w:rPr>
      </w:pPr>
      <w:r w:rsidRPr="00361F0E">
        <w:rPr>
          <w:rFonts w:ascii="Arial" w:eastAsia="Arial" w:hAnsi="Arial"/>
          <w:b/>
          <w:bCs/>
          <w:sz w:val="28"/>
          <w:szCs w:val="28"/>
        </w:rPr>
        <w:t>ИЗМЕНЕ</w:t>
      </w:r>
      <w:r>
        <w:rPr>
          <w:rFonts w:ascii="Arial" w:eastAsia="Arial" w:hAnsi="Arial"/>
          <w:b/>
          <w:bCs/>
          <w:sz w:val="28"/>
          <w:szCs w:val="28"/>
          <w:lang w:val="sr-Cyrl-RS"/>
        </w:rPr>
        <w:t xml:space="preserve"> И</w:t>
      </w:r>
      <w:r w:rsidRPr="00361F0E">
        <w:rPr>
          <w:rFonts w:ascii="Arial" w:eastAsia="Arial" w:hAnsi="Arial"/>
          <w:b/>
          <w:bCs/>
          <w:sz w:val="28"/>
          <w:szCs w:val="28"/>
        </w:rPr>
        <w:t xml:space="preserve"> ДОПУНЕ </w:t>
      </w:r>
    </w:p>
    <w:p w14:paraId="770E32F1" w14:textId="77777777" w:rsidR="00001D7A" w:rsidRDefault="00001D7A" w:rsidP="00001D7A">
      <w:pPr>
        <w:shd w:val="clear" w:color="auto" w:fill="DDDDDD"/>
        <w:tabs>
          <w:tab w:val="left" w:pos="-7513"/>
          <w:tab w:val="left" w:pos="-3240"/>
        </w:tabs>
        <w:spacing w:after="120"/>
        <w:jc w:val="center"/>
        <w:rPr>
          <w:rFonts w:ascii="Arial" w:eastAsia="Arial" w:hAnsi="Arial"/>
          <w:b/>
          <w:bCs/>
          <w:sz w:val="28"/>
          <w:szCs w:val="28"/>
          <w:lang w:val="sr-Cyrl-RS"/>
        </w:rPr>
      </w:pPr>
      <w:r w:rsidRPr="00361F0E">
        <w:rPr>
          <w:rFonts w:ascii="Arial" w:eastAsia="Arial" w:hAnsi="Arial"/>
          <w:b/>
          <w:bCs/>
          <w:sz w:val="28"/>
          <w:szCs w:val="28"/>
          <w:lang w:val="sr-Cyrl-RS"/>
        </w:rPr>
        <w:t>ГЕНЕРАЛНОГ УРБАНИСТИЧКОГ ПЛАНА ВРШЦА</w:t>
      </w:r>
    </w:p>
    <w:p w14:paraId="76C53F5C" w14:textId="4FCF9100" w:rsidR="00001D7A" w:rsidRDefault="00001D7A" w:rsidP="00001D7A">
      <w:pPr>
        <w:shd w:val="clear" w:color="auto" w:fill="DDDDDD"/>
        <w:tabs>
          <w:tab w:val="left" w:pos="-7513"/>
          <w:tab w:val="left" w:pos="-3240"/>
        </w:tabs>
        <w:jc w:val="center"/>
        <w:rPr>
          <w:rFonts w:ascii="Arial" w:eastAsia="Arial" w:hAnsi="Arial"/>
          <w:b/>
          <w:bCs/>
          <w:color w:val="FF0000"/>
          <w:sz w:val="28"/>
          <w:szCs w:val="28"/>
          <w:lang w:val="sr-Latn-RS"/>
        </w:rPr>
      </w:pPr>
      <w:r w:rsidRPr="00361F0E">
        <w:rPr>
          <w:rFonts w:ascii="Arial" w:eastAsia="Arial" w:hAnsi="Arial"/>
          <w:b/>
          <w:bCs/>
          <w:color w:val="FF0000"/>
          <w:sz w:val="28"/>
          <w:szCs w:val="28"/>
          <w:lang w:val="sr-Cyrl-RS"/>
        </w:rPr>
        <w:t>МА</w:t>
      </w:r>
      <w:r w:rsidR="00CF5AEE">
        <w:rPr>
          <w:rFonts w:ascii="Arial" w:eastAsia="Arial" w:hAnsi="Arial"/>
          <w:b/>
          <w:bCs/>
          <w:color w:val="FF0000"/>
          <w:sz w:val="28"/>
          <w:szCs w:val="28"/>
          <w:lang w:val="sr-Cyrl-RS"/>
        </w:rPr>
        <w:t>Т</w:t>
      </w:r>
      <w:r w:rsidRPr="00361F0E">
        <w:rPr>
          <w:rFonts w:ascii="Arial" w:eastAsia="Arial" w:hAnsi="Arial"/>
          <w:b/>
          <w:bCs/>
          <w:color w:val="FF0000"/>
          <w:sz w:val="28"/>
          <w:szCs w:val="28"/>
          <w:lang w:val="sr-Cyrl-RS"/>
        </w:rPr>
        <w:t>Е</w:t>
      </w:r>
      <w:r w:rsidR="00CF5AEE">
        <w:rPr>
          <w:rFonts w:ascii="Arial" w:eastAsia="Arial" w:hAnsi="Arial"/>
          <w:b/>
          <w:bCs/>
          <w:color w:val="FF0000"/>
          <w:sz w:val="28"/>
          <w:szCs w:val="28"/>
          <w:lang w:val="sr-Cyrl-RS"/>
        </w:rPr>
        <w:t>Р</w:t>
      </w:r>
      <w:r w:rsidRPr="00361F0E">
        <w:rPr>
          <w:rFonts w:ascii="Arial" w:eastAsia="Arial" w:hAnsi="Arial"/>
          <w:b/>
          <w:bCs/>
          <w:color w:val="FF0000"/>
          <w:sz w:val="28"/>
          <w:szCs w:val="28"/>
          <w:lang w:val="sr-Cyrl-RS"/>
        </w:rPr>
        <w:t>ИЈАЛ ЗА РАНИ ЈАВНИ УВИД</w:t>
      </w:r>
    </w:p>
    <w:p w14:paraId="081C9759" w14:textId="77777777" w:rsidR="00001D7A" w:rsidRPr="0073774B" w:rsidRDefault="00001D7A" w:rsidP="00001D7A">
      <w:pPr>
        <w:shd w:val="clear" w:color="auto" w:fill="DDDDDD"/>
        <w:tabs>
          <w:tab w:val="left" w:pos="-7513"/>
          <w:tab w:val="left" w:pos="-3240"/>
        </w:tabs>
        <w:jc w:val="center"/>
        <w:rPr>
          <w:rFonts w:ascii="Arial" w:eastAsia="Arial" w:hAnsi="Arial"/>
          <w:b/>
          <w:bCs/>
          <w:color w:val="FF0000"/>
          <w:sz w:val="20"/>
          <w:szCs w:val="20"/>
          <w:lang w:val="sr-Latn-RS"/>
        </w:rPr>
      </w:pPr>
    </w:p>
    <w:p w14:paraId="4BE6EC9A" w14:textId="77777777" w:rsidR="00001D7A" w:rsidRPr="006A6221" w:rsidRDefault="00001D7A" w:rsidP="00001D7A">
      <w:pPr>
        <w:spacing w:line="200" w:lineRule="atLeast"/>
        <w:rPr>
          <w:rFonts w:ascii="Arial" w:hAnsi="Arial"/>
          <w:b/>
          <w:bCs/>
          <w:lang w:val="sr-Latn-RS"/>
        </w:rPr>
      </w:pPr>
    </w:p>
    <w:p w14:paraId="750F9D6B" w14:textId="77777777" w:rsidR="00001D7A" w:rsidRPr="00361F0E" w:rsidRDefault="00001D7A" w:rsidP="00001D7A">
      <w:pPr>
        <w:spacing w:line="200" w:lineRule="atLeast"/>
        <w:rPr>
          <w:rFonts w:ascii="Arial" w:hAnsi="Arial"/>
          <w:b/>
          <w:bCs/>
        </w:rPr>
      </w:pPr>
      <w:r w:rsidRPr="00361F0E">
        <w:rPr>
          <w:rFonts w:ascii="Arial" w:hAnsi="Arial"/>
          <w:b/>
          <w:bCs/>
        </w:rPr>
        <w:t>А</w:t>
      </w:r>
      <w:r>
        <w:rPr>
          <w:rFonts w:ascii="Arial" w:hAnsi="Arial"/>
          <w:b/>
          <w:bCs/>
          <w:lang w:val="sr-Cyrl-RS"/>
        </w:rPr>
        <w:t xml:space="preserve">. </w:t>
      </w:r>
      <w:r w:rsidRPr="00361F0E">
        <w:rPr>
          <w:rFonts w:ascii="Arial" w:hAnsi="Arial"/>
          <w:b/>
          <w:bCs/>
        </w:rPr>
        <w:t xml:space="preserve"> ОПШТИ ДЕО</w:t>
      </w:r>
    </w:p>
    <w:p w14:paraId="73170B07" w14:textId="77777777" w:rsidR="00001D7A" w:rsidRPr="00361F0E" w:rsidRDefault="00001D7A" w:rsidP="00001D7A">
      <w:pPr>
        <w:widowControl w:val="0"/>
        <w:numPr>
          <w:ilvl w:val="0"/>
          <w:numId w:val="2"/>
        </w:numPr>
        <w:tabs>
          <w:tab w:val="clear" w:pos="720"/>
          <w:tab w:val="num" w:pos="450"/>
        </w:tabs>
        <w:suppressAutoHyphens/>
        <w:spacing w:before="240" w:after="120" w:line="200" w:lineRule="atLeast"/>
        <w:ind w:hanging="720"/>
        <w:rPr>
          <w:rFonts w:ascii="Arial" w:hAnsi="Arial"/>
          <w:sz w:val="22"/>
          <w:szCs w:val="22"/>
        </w:rPr>
      </w:pPr>
      <w:r w:rsidRPr="00361F0E">
        <w:rPr>
          <w:rFonts w:ascii="Arial" w:hAnsi="Arial"/>
          <w:b/>
          <w:bCs/>
          <w:sz w:val="22"/>
          <w:szCs w:val="22"/>
        </w:rPr>
        <w:t>ПРАВНИ И ПЛАНСКИ ОСНОВ</w:t>
      </w:r>
    </w:p>
    <w:p w14:paraId="560F00CE" w14:textId="77777777" w:rsidR="00001D7A" w:rsidRPr="00361F0E" w:rsidRDefault="00001D7A" w:rsidP="00001D7A">
      <w:pPr>
        <w:spacing w:line="200" w:lineRule="atLeast"/>
        <w:jc w:val="both"/>
        <w:rPr>
          <w:rFonts w:ascii="Arial" w:hAnsi="Arial"/>
          <w:sz w:val="22"/>
          <w:szCs w:val="22"/>
        </w:rPr>
      </w:pPr>
      <w:r w:rsidRPr="00361F0E">
        <w:rPr>
          <w:rFonts w:ascii="Arial" w:hAnsi="Arial"/>
          <w:b/>
          <w:bCs/>
          <w:sz w:val="22"/>
          <w:szCs w:val="22"/>
          <w:lang w:val="sr-Cyrl-CS" w:eastAsia="ar-SA"/>
        </w:rPr>
        <w:t>Правни основ</w:t>
      </w:r>
      <w:r w:rsidRPr="00361F0E">
        <w:rPr>
          <w:rFonts w:ascii="Arial" w:hAnsi="Arial"/>
          <w:sz w:val="22"/>
          <w:szCs w:val="22"/>
          <w:lang w:val="sr-Cyrl-CS" w:eastAsia="ar-SA"/>
        </w:rPr>
        <w:t xml:space="preserve"> за израду </w:t>
      </w:r>
      <w:proofErr w:type="spellStart"/>
      <w:r w:rsidRPr="00361F0E">
        <w:rPr>
          <w:rFonts w:ascii="Arial" w:hAnsi="Arial"/>
          <w:sz w:val="22"/>
          <w:szCs w:val="22"/>
          <w:lang w:eastAsia="ar-SA"/>
        </w:rPr>
        <w:t>Измена</w:t>
      </w:r>
      <w:proofErr w:type="spellEnd"/>
      <w:r w:rsidRPr="00361F0E">
        <w:rPr>
          <w:rFonts w:ascii="Arial" w:hAnsi="Arial"/>
          <w:sz w:val="22"/>
          <w:szCs w:val="22"/>
          <w:lang w:eastAsia="ar-SA"/>
        </w:rPr>
        <w:t xml:space="preserve"> и </w:t>
      </w:r>
      <w:proofErr w:type="spellStart"/>
      <w:r w:rsidRPr="00361F0E">
        <w:rPr>
          <w:rFonts w:ascii="Arial" w:hAnsi="Arial"/>
          <w:sz w:val="22"/>
          <w:szCs w:val="22"/>
          <w:lang w:eastAsia="ar-SA"/>
        </w:rPr>
        <w:t>допуна</w:t>
      </w:r>
      <w:proofErr w:type="spellEnd"/>
      <w:r w:rsidRPr="00361F0E">
        <w:rPr>
          <w:rFonts w:ascii="Arial" w:hAnsi="Arial"/>
          <w:sz w:val="22"/>
          <w:szCs w:val="22"/>
          <w:lang w:eastAsia="ar-SA"/>
        </w:rPr>
        <w:t xml:space="preserve"> </w:t>
      </w:r>
      <w:proofErr w:type="spellStart"/>
      <w:r w:rsidRPr="00361F0E">
        <w:rPr>
          <w:rFonts w:ascii="Arial" w:hAnsi="Arial"/>
          <w:sz w:val="22"/>
          <w:szCs w:val="22"/>
          <w:lang w:eastAsia="ar-SA"/>
        </w:rPr>
        <w:t>Плана</w:t>
      </w:r>
      <w:proofErr w:type="spellEnd"/>
      <w:r w:rsidRPr="00361F0E">
        <w:rPr>
          <w:rFonts w:ascii="Arial" w:hAnsi="Arial"/>
          <w:sz w:val="22"/>
          <w:szCs w:val="22"/>
          <w:lang w:val="sr-Cyrl-RS" w:eastAsia="ar-SA"/>
        </w:rPr>
        <w:t xml:space="preserve"> је</w:t>
      </w:r>
      <w:r w:rsidRPr="00361F0E">
        <w:rPr>
          <w:rFonts w:ascii="Arial" w:hAnsi="Arial"/>
          <w:sz w:val="22"/>
          <w:szCs w:val="22"/>
          <w:lang w:val="sr-Cyrl-CS" w:eastAsia="ar-SA"/>
        </w:rPr>
        <w:t>:</w:t>
      </w:r>
    </w:p>
    <w:p w14:paraId="189EC305" w14:textId="77777777" w:rsidR="00001D7A" w:rsidRPr="00361F0E" w:rsidRDefault="00001D7A" w:rsidP="00001D7A">
      <w:pPr>
        <w:widowControl w:val="0"/>
        <w:numPr>
          <w:ilvl w:val="0"/>
          <w:numId w:val="3"/>
        </w:numPr>
        <w:suppressAutoHyphens/>
        <w:spacing w:line="200" w:lineRule="atLeast"/>
        <w:ind w:hanging="450"/>
        <w:jc w:val="both"/>
        <w:rPr>
          <w:rFonts w:ascii="Arial" w:hAnsi="Arial"/>
          <w:b/>
          <w:bCs/>
          <w:sz w:val="22"/>
          <w:szCs w:val="22"/>
          <w:lang w:eastAsia="ar-SA"/>
        </w:rPr>
      </w:pPr>
      <w:r w:rsidRPr="00361F0E">
        <w:rPr>
          <w:rFonts w:ascii="Arial" w:hAnsi="Arial"/>
          <w:b/>
          <w:bCs/>
          <w:sz w:val="22"/>
          <w:szCs w:val="22"/>
          <w:lang w:val="sr-Cyrl-CS" w:eastAsia="ar-SA"/>
        </w:rPr>
        <w:t>Закон о планирању и изградњи</w:t>
      </w:r>
      <w:r w:rsidRPr="00361F0E">
        <w:rPr>
          <w:rFonts w:ascii="Arial" w:hAnsi="Arial"/>
          <w:sz w:val="22"/>
          <w:szCs w:val="22"/>
          <w:lang w:val="sr-Cyrl-CS" w:eastAsia="ar-SA"/>
        </w:rPr>
        <w:t xml:space="preserve"> („Службени гласник РС“, број 72/2009, 81/2009-исправка, 64/2010-</w:t>
      </w:r>
      <w:r w:rsidRPr="00361F0E">
        <w:rPr>
          <w:rFonts w:ascii="Arial" w:hAnsi="Arial"/>
          <w:sz w:val="22"/>
          <w:szCs w:val="22"/>
          <w:lang w:val="sr-Cyrl-RS" w:eastAsia="ar-SA"/>
        </w:rPr>
        <w:t xml:space="preserve">одлука </w:t>
      </w:r>
      <w:r w:rsidRPr="00361F0E">
        <w:rPr>
          <w:rFonts w:ascii="Arial" w:hAnsi="Arial"/>
          <w:sz w:val="22"/>
          <w:szCs w:val="22"/>
          <w:lang w:val="sr-Cyrl-CS" w:eastAsia="ar-SA"/>
        </w:rPr>
        <w:t xml:space="preserve">УС </w:t>
      </w:r>
      <w:r w:rsidRPr="00361F0E">
        <w:rPr>
          <w:rFonts w:ascii="Arial" w:hAnsi="Arial"/>
          <w:sz w:val="22"/>
          <w:szCs w:val="22"/>
          <w:lang w:val="sr-Cyrl-RS" w:eastAsia="ar-SA"/>
        </w:rPr>
        <w:t>РС</w:t>
      </w:r>
      <w:r w:rsidRPr="00361F0E">
        <w:rPr>
          <w:rFonts w:ascii="Arial" w:hAnsi="Arial"/>
          <w:sz w:val="22"/>
          <w:szCs w:val="22"/>
          <w:lang w:val="sr-Cyrl-CS" w:eastAsia="ar-SA"/>
        </w:rPr>
        <w:t>, 24/2011,</w:t>
      </w:r>
      <w:r w:rsidRPr="00361F0E">
        <w:rPr>
          <w:rFonts w:ascii="Arial" w:hAnsi="Arial"/>
          <w:sz w:val="22"/>
          <w:szCs w:val="22"/>
          <w:lang w:val="sr-Cyrl-RS" w:eastAsia="ar-SA"/>
        </w:rPr>
        <w:t xml:space="preserve"> 121/2012, 42/2013-одлука УС РС, 50/2013-одлука УС РС, 98/2013 – одлука УС РС, 132/2014, 145/2014 и 83/2018</w:t>
      </w:r>
      <w:r>
        <w:rPr>
          <w:rFonts w:ascii="Arial" w:hAnsi="Arial"/>
          <w:sz w:val="22"/>
          <w:szCs w:val="22"/>
          <w:lang w:val="sr-Cyrl-RS" w:eastAsia="ar-SA"/>
        </w:rPr>
        <w:t xml:space="preserve">, </w:t>
      </w:r>
      <w:r w:rsidRPr="003201A3">
        <w:rPr>
          <w:rFonts w:ascii="Arial" w:hAnsi="Arial"/>
          <w:sz w:val="22"/>
          <w:szCs w:val="22"/>
          <w:lang w:val="sr-Cyrl-CS"/>
        </w:rPr>
        <w:t>31/2019 и 37/2019</w:t>
      </w:r>
      <w:r>
        <w:rPr>
          <w:rFonts w:ascii="Arial" w:hAnsi="Arial"/>
          <w:sz w:val="22"/>
          <w:szCs w:val="22"/>
          <w:lang w:val="sr-Cyrl-CS"/>
        </w:rPr>
        <w:t xml:space="preserve"> – др.закон</w:t>
      </w:r>
      <w:r w:rsidRPr="00361F0E">
        <w:rPr>
          <w:rFonts w:ascii="Arial" w:hAnsi="Arial"/>
          <w:sz w:val="22"/>
          <w:szCs w:val="22"/>
          <w:lang w:val="sr-Cyrl-CS" w:eastAsia="ar-SA"/>
        </w:rPr>
        <w:t>);</w:t>
      </w:r>
    </w:p>
    <w:p w14:paraId="1DAC44AD" w14:textId="77777777" w:rsidR="00001D7A" w:rsidRPr="00361F0E" w:rsidRDefault="00001D7A" w:rsidP="00001D7A">
      <w:pPr>
        <w:widowControl w:val="0"/>
        <w:numPr>
          <w:ilvl w:val="0"/>
          <w:numId w:val="3"/>
        </w:numPr>
        <w:suppressAutoHyphens/>
        <w:spacing w:line="200" w:lineRule="atLeast"/>
        <w:ind w:hanging="450"/>
        <w:jc w:val="both"/>
        <w:rPr>
          <w:rFonts w:ascii="Arial" w:hAnsi="Arial"/>
          <w:b/>
          <w:bCs/>
          <w:sz w:val="22"/>
          <w:szCs w:val="22"/>
          <w:lang w:val="sr-Cyrl-RS" w:eastAsia="ar-SA"/>
        </w:rPr>
      </w:pPr>
      <w:proofErr w:type="spellStart"/>
      <w:r w:rsidRPr="00361F0E">
        <w:rPr>
          <w:rFonts w:ascii="Arial" w:hAnsi="Arial"/>
          <w:b/>
          <w:bCs/>
          <w:sz w:val="22"/>
          <w:szCs w:val="22"/>
          <w:lang w:eastAsia="ar-SA"/>
        </w:rPr>
        <w:t>Правилник</w:t>
      </w:r>
      <w:proofErr w:type="spellEnd"/>
      <w:r w:rsidRPr="00361F0E">
        <w:rPr>
          <w:rFonts w:ascii="Arial" w:hAnsi="Arial"/>
          <w:b/>
          <w:bCs/>
          <w:sz w:val="22"/>
          <w:szCs w:val="22"/>
          <w:lang w:eastAsia="ar-SA"/>
        </w:rPr>
        <w:t xml:space="preserve"> о </w:t>
      </w:r>
      <w:proofErr w:type="spellStart"/>
      <w:r w:rsidRPr="00361F0E">
        <w:rPr>
          <w:rFonts w:ascii="Arial" w:hAnsi="Arial"/>
          <w:b/>
          <w:bCs/>
          <w:sz w:val="22"/>
          <w:szCs w:val="22"/>
          <w:lang w:eastAsia="ar-SA"/>
        </w:rPr>
        <w:t>садржини</w:t>
      </w:r>
      <w:proofErr w:type="spellEnd"/>
      <w:r w:rsidRPr="00361F0E">
        <w:rPr>
          <w:rFonts w:ascii="Arial" w:hAnsi="Arial"/>
          <w:b/>
          <w:bCs/>
          <w:sz w:val="22"/>
          <w:szCs w:val="22"/>
          <w:lang w:eastAsia="ar-SA"/>
        </w:rPr>
        <w:t xml:space="preserve">, </w:t>
      </w:r>
      <w:proofErr w:type="spellStart"/>
      <w:r w:rsidRPr="00361F0E">
        <w:rPr>
          <w:rFonts w:ascii="Arial" w:hAnsi="Arial"/>
          <w:b/>
          <w:bCs/>
          <w:sz w:val="22"/>
          <w:szCs w:val="22"/>
          <w:lang w:eastAsia="ar-SA"/>
        </w:rPr>
        <w:t>начину</w:t>
      </w:r>
      <w:proofErr w:type="spellEnd"/>
      <w:r w:rsidRPr="00361F0E">
        <w:rPr>
          <w:rFonts w:ascii="Arial" w:hAnsi="Arial"/>
          <w:b/>
          <w:bCs/>
          <w:sz w:val="22"/>
          <w:szCs w:val="22"/>
          <w:lang w:eastAsia="ar-SA"/>
        </w:rPr>
        <w:t xml:space="preserve"> и </w:t>
      </w:r>
      <w:proofErr w:type="spellStart"/>
      <w:r w:rsidRPr="00361F0E">
        <w:rPr>
          <w:rFonts w:ascii="Arial" w:hAnsi="Arial"/>
          <w:b/>
          <w:bCs/>
          <w:sz w:val="22"/>
          <w:szCs w:val="22"/>
          <w:lang w:eastAsia="ar-SA"/>
        </w:rPr>
        <w:t>поступку</w:t>
      </w:r>
      <w:proofErr w:type="spellEnd"/>
      <w:r w:rsidRPr="00361F0E">
        <w:rPr>
          <w:rFonts w:ascii="Arial" w:hAnsi="Arial"/>
          <w:b/>
          <w:bCs/>
          <w:sz w:val="22"/>
          <w:szCs w:val="22"/>
          <w:lang w:eastAsia="ar-SA"/>
        </w:rPr>
        <w:t xml:space="preserve"> </w:t>
      </w:r>
      <w:proofErr w:type="spellStart"/>
      <w:r w:rsidRPr="00361F0E">
        <w:rPr>
          <w:rFonts w:ascii="Arial" w:hAnsi="Arial"/>
          <w:b/>
          <w:bCs/>
          <w:sz w:val="22"/>
          <w:szCs w:val="22"/>
          <w:lang w:eastAsia="ar-SA"/>
        </w:rPr>
        <w:t>израде</w:t>
      </w:r>
      <w:proofErr w:type="spellEnd"/>
      <w:r w:rsidRPr="00361F0E">
        <w:rPr>
          <w:rFonts w:ascii="Arial" w:hAnsi="Arial"/>
          <w:b/>
          <w:bCs/>
          <w:sz w:val="22"/>
          <w:szCs w:val="22"/>
          <w:lang w:eastAsia="ar-SA"/>
        </w:rPr>
        <w:t xml:space="preserve"> </w:t>
      </w:r>
      <w:proofErr w:type="spellStart"/>
      <w:r w:rsidRPr="00361F0E">
        <w:rPr>
          <w:rFonts w:ascii="Arial" w:hAnsi="Arial"/>
          <w:b/>
          <w:bCs/>
          <w:sz w:val="22"/>
          <w:szCs w:val="22"/>
          <w:lang w:eastAsia="ar-SA"/>
        </w:rPr>
        <w:t>докумената</w:t>
      </w:r>
      <w:proofErr w:type="spellEnd"/>
      <w:r w:rsidRPr="00361F0E">
        <w:rPr>
          <w:rFonts w:ascii="Arial" w:hAnsi="Arial"/>
          <w:b/>
          <w:bCs/>
          <w:sz w:val="22"/>
          <w:szCs w:val="22"/>
          <w:lang w:eastAsia="ar-SA"/>
        </w:rPr>
        <w:t xml:space="preserve"> </w:t>
      </w:r>
      <w:proofErr w:type="spellStart"/>
      <w:r w:rsidRPr="00361F0E">
        <w:rPr>
          <w:rFonts w:ascii="Arial" w:hAnsi="Arial"/>
          <w:b/>
          <w:bCs/>
          <w:sz w:val="22"/>
          <w:szCs w:val="22"/>
          <w:lang w:eastAsia="ar-SA"/>
        </w:rPr>
        <w:t>просторног</w:t>
      </w:r>
      <w:proofErr w:type="spellEnd"/>
      <w:r w:rsidRPr="00361F0E">
        <w:rPr>
          <w:rFonts w:ascii="Arial" w:hAnsi="Arial"/>
          <w:b/>
          <w:bCs/>
          <w:sz w:val="22"/>
          <w:szCs w:val="22"/>
          <w:lang w:eastAsia="ar-SA"/>
        </w:rPr>
        <w:t xml:space="preserve"> и </w:t>
      </w:r>
      <w:proofErr w:type="spellStart"/>
      <w:r w:rsidRPr="00361F0E">
        <w:rPr>
          <w:rFonts w:ascii="Arial" w:hAnsi="Arial"/>
          <w:b/>
          <w:bCs/>
          <w:sz w:val="22"/>
          <w:szCs w:val="22"/>
          <w:lang w:eastAsia="ar-SA"/>
        </w:rPr>
        <w:t>урбанистичког</w:t>
      </w:r>
      <w:proofErr w:type="spellEnd"/>
      <w:r w:rsidRPr="00361F0E">
        <w:rPr>
          <w:rFonts w:ascii="Arial" w:hAnsi="Arial"/>
          <w:b/>
          <w:bCs/>
          <w:sz w:val="22"/>
          <w:szCs w:val="22"/>
          <w:lang w:eastAsia="ar-SA"/>
        </w:rPr>
        <w:t xml:space="preserve"> </w:t>
      </w:r>
      <w:proofErr w:type="spellStart"/>
      <w:r w:rsidRPr="00361F0E">
        <w:rPr>
          <w:rFonts w:ascii="Arial" w:hAnsi="Arial"/>
          <w:b/>
          <w:bCs/>
          <w:sz w:val="22"/>
          <w:szCs w:val="22"/>
          <w:lang w:eastAsia="ar-SA"/>
        </w:rPr>
        <w:t>планирања</w:t>
      </w:r>
      <w:proofErr w:type="spellEnd"/>
      <w:r w:rsidRPr="00361F0E">
        <w:rPr>
          <w:rFonts w:ascii="Arial" w:hAnsi="Arial"/>
          <w:sz w:val="22"/>
          <w:szCs w:val="22"/>
          <w:lang w:eastAsia="ar-SA"/>
        </w:rPr>
        <w:t xml:space="preserve"> </w:t>
      </w:r>
      <w:r w:rsidRPr="00361F0E">
        <w:rPr>
          <w:rFonts w:ascii="Arial" w:hAnsi="Arial"/>
          <w:sz w:val="22"/>
          <w:szCs w:val="22"/>
          <w:lang w:val="sr-Cyrl-CS" w:eastAsia="ar-SA"/>
        </w:rPr>
        <w:t xml:space="preserve">(„Службени гласник </w:t>
      </w:r>
      <w:proofErr w:type="gramStart"/>
      <w:r w:rsidRPr="00361F0E">
        <w:rPr>
          <w:rFonts w:ascii="Arial" w:hAnsi="Arial"/>
          <w:sz w:val="22"/>
          <w:szCs w:val="22"/>
          <w:lang w:val="sr-Cyrl-CS" w:eastAsia="ar-SA"/>
        </w:rPr>
        <w:t>РС“</w:t>
      </w:r>
      <w:proofErr w:type="gramEnd"/>
      <w:r w:rsidRPr="00361F0E">
        <w:rPr>
          <w:rFonts w:ascii="Arial" w:hAnsi="Arial"/>
          <w:sz w:val="22"/>
          <w:szCs w:val="22"/>
          <w:lang w:val="sr-Cyrl-CS" w:eastAsia="ar-SA"/>
        </w:rPr>
        <w:t xml:space="preserve">, број </w:t>
      </w:r>
      <w:r w:rsidRPr="004C65A5">
        <w:rPr>
          <w:rFonts w:ascii="Arial" w:hAnsi="Arial"/>
          <w:sz w:val="22"/>
          <w:szCs w:val="22"/>
          <w:lang w:val="sr-Cyrl-RS"/>
        </w:rPr>
        <w:t>32/2019</w:t>
      </w:r>
      <w:r w:rsidRPr="00361F0E">
        <w:rPr>
          <w:rFonts w:ascii="Arial" w:hAnsi="Arial"/>
          <w:sz w:val="22"/>
          <w:szCs w:val="22"/>
          <w:lang w:eastAsia="ar-SA"/>
        </w:rPr>
        <w:t>);</w:t>
      </w:r>
    </w:p>
    <w:p w14:paraId="74D35A9D" w14:textId="0E5B457B" w:rsidR="00001D7A" w:rsidRPr="004A6FC1" w:rsidRDefault="00001D7A" w:rsidP="00001D7A">
      <w:pPr>
        <w:widowControl w:val="0"/>
        <w:numPr>
          <w:ilvl w:val="0"/>
          <w:numId w:val="3"/>
        </w:numPr>
        <w:suppressAutoHyphens/>
        <w:spacing w:after="120"/>
        <w:ind w:hanging="446"/>
        <w:jc w:val="both"/>
        <w:rPr>
          <w:rFonts w:ascii="Arial" w:hAnsi="Arial"/>
          <w:sz w:val="22"/>
          <w:szCs w:val="22"/>
          <w:lang w:val="sr-Cyrl-RS"/>
        </w:rPr>
      </w:pPr>
      <w:r w:rsidRPr="004A6FC1">
        <w:rPr>
          <w:rFonts w:ascii="Arial" w:hAnsi="Arial"/>
          <w:b/>
          <w:bCs/>
          <w:sz w:val="22"/>
          <w:szCs w:val="22"/>
          <w:lang w:val="sr-Cyrl-RS" w:eastAsia="ar-SA"/>
        </w:rPr>
        <w:t xml:space="preserve">Одлука о </w:t>
      </w:r>
      <w:r w:rsidR="004A6FC1">
        <w:rPr>
          <w:rFonts w:ascii="Arial" w:hAnsi="Arial"/>
          <w:b/>
          <w:bCs/>
          <w:sz w:val="22"/>
          <w:szCs w:val="22"/>
          <w:lang w:val="sr-Cyrl-RS" w:eastAsia="ar-SA"/>
        </w:rPr>
        <w:t xml:space="preserve">измени одлуке о </w:t>
      </w:r>
      <w:r w:rsidRPr="004A6FC1">
        <w:rPr>
          <w:rFonts w:ascii="Arial" w:hAnsi="Arial"/>
          <w:b/>
          <w:bCs/>
          <w:sz w:val="22"/>
          <w:szCs w:val="22"/>
          <w:lang w:val="sr-Cyrl-RS" w:eastAsia="ar-SA"/>
        </w:rPr>
        <w:t>изради измене генералног</w:t>
      </w:r>
      <w:r w:rsidR="004A6FC1">
        <w:rPr>
          <w:rFonts w:ascii="Arial" w:hAnsi="Arial"/>
          <w:b/>
          <w:bCs/>
          <w:sz w:val="22"/>
          <w:szCs w:val="22"/>
          <w:lang w:val="sr-Cyrl-RS" w:eastAsia="ar-SA"/>
        </w:rPr>
        <w:t xml:space="preserve"> урбанистичког</w:t>
      </w:r>
      <w:r w:rsidRPr="004A6FC1">
        <w:rPr>
          <w:rFonts w:ascii="Arial" w:hAnsi="Arial"/>
          <w:b/>
          <w:bCs/>
          <w:sz w:val="22"/>
          <w:szCs w:val="22"/>
          <w:lang w:val="sr-Cyrl-RS" w:eastAsia="ar-SA"/>
        </w:rPr>
        <w:t xml:space="preserve"> плана Вршца за простор бивше касарне</w:t>
      </w:r>
      <w:r w:rsidRPr="004A6FC1">
        <w:rPr>
          <w:rFonts w:ascii="Arial" w:hAnsi="Arial"/>
          <w:sz w:val="22"/>
          <w:szCs w:val="22"/>
          <w:lang w:val="sr-Cyrl-RS" w:eastAsia="ar-SA"/>
        </w:rPr>
        <w:t xml:space="preserve">, </w:t>
      </w:r>
      <w:r w:rsidRPr="004A6FC1">
        <w:rPr>
          <w:rFonts w:ascii="Arial" w:hAnsi="Arial"/>
          <w:sz w:val="22"/>
          <w:szCs w:val="22"/>
          <w:lang w:val="sr-Cyrl-CS" w:eastAsia="ar-SA"/>
        </w:rPr>
        <w:t xml:space="preserve">(„Службени </w:t>
      </w:r>
      <w:r w:rsidR="004A6FC1" w:rsidRPr="004A6FC1">
        <w:rPr>
          <w:rFonts w:ascii="Arial" w:hAnsi="Arial"/>
          <w:sz w:val="22"/>
          <w:szCs w:val="22"/>
          <w:lang w:val="sr-Cyrl-CS" w:eastAsia="ar-SA"/>
        </w:rPr>
        <w:t>лист</w:t>
      </w:r>
      <w:r w:rsidRPr="004A6FC1">
        <w:rPr>
          <w:rFonts w:ascii="Arial" w:hAnsi="Arial"/>
          <w:sz w:val="22"/>
          <w:szCs w:val="22"/>
          <w:lang w:val="sr-Cyrl-CS" w:eastAsia="ar-SA"/>
        </w:rPr>
        <w:t xml:space="preserve"> </w:t>
      </w:r>
      <w:r w:rsidRPr="004A6FC1">
        <w:rPr>
          <w:rFonts w:ascii="Arial" w:hAnsi="Arial"/>
          <w:sz w:val="22"/>
          <w:szCs w:val="22"/>
          <w:lang w:val="sr-Cyrl-RS" w:eastAsia="ar-SA"/>
        </w:rPr>
        <w:t>града Вршца</w:t>
      </w:r>
      <w:r w:rsidRPr="004A6FC1">
        <w:rPr>
          <w:rFonts w:ascii="Arial" w:hAnsi="Arial"/>
          <w:sz w:val="22"/>
          <w:szCs w:val="22"/>
          <w:lang w:val="sr-Cyrl-CS" w:eastAsia="ar-SA"/>
        </w:rPr>
        <w:t xml:space="preserve">“, број </w:t>
      </w:r>
      <w:r w:rsidR="004A6FC1" w:rsidRPr="004A6FC1">
        <w:rPr>
          <w:rFonts w:ascii="Arial" w:hAnsi="Arial"/>
          <w:sz w:val="22"/>
          <w:szCs w:val="22"/>
          <w:lang w:val="sr-Cyrl-RS" w:eastAsia="ar-SA"/>
        </w:rPr>
        <w:t>16</w:t>
      </w:r>
      <w:r w:rsidRPr="004A6FC1">
        <w:rPr>
          <w:rFonts w:ascii="Arial" w:hAnsi="Arial"/>
          <w:sz w:val="22"/>
          <w:szCs w:val="22"/>
          <w:lang w:val="sr-Cyrl-RS" w:eastAsia="ar-SA"/>
        </w:rPr>
        <w:t>/2020</w:t>
      </w:r>
      <w:r w:rsidRPr="004A6FC1">
        <w:rPr>
          <w:rFonts w:ascii="Arial" w:hAnsi="Arial"/>
          <w:sz w:val="22"/>
          <w:szCs w:val="22"/>
          <w:lang w:eastAsia="ar-SA"/>
        </w:rPr>
        <w:t>)</w:t>
      </w:r>
      <w:r w:rsidRPr="004A6FC1">
        <w:rPr>
          <w:rFonts w:ascii="Arial" w:hAnsi="Arial"/>
          <w:sz w:val="22"/>
          <w:szCs w:val="22"/>
          <w:lang w:val="sr-Cyrl-RS" w:eastAsia="ar-SA"/>
        </w:rPr>
        <w:t>.</w:t>
      </w:r>
    </w:p>
    <w:p w14:paraId="6B483AF5" w14:textId="77777777" w:rsidR="00001D7A" w:rsidRPr="00D20515" w:rsidRDefault="00001D7A" w:rsidP="00001D7A">
      <w:pPr>
        <w:jc w:val="both"/>
        <w:rPr>
          <w:rFonts w:ascii="Arial" w:hAnsi="Arial"/>
          <w:sz w:val="22"/>
          <w:szCs w:val="22"/>
          <w:lang w:val="sr-Cyrl-CS"/>
        </w:rPr>
      </w:pPr>
      <w:r w:rsidRPr="004F384A">
        <w:rPr>
          <w:rFonts w:ascii="Arial" w:hAnsi="Arial"/>
          <w:b/>
          <w:sz w:val="22"/>
          <w:szCs w:val="22"/>
          <w:lang w:val="sr-Cyrl-CS"/>
        </w:rPr>
        <w:t>Плански основ</w:t>
      </w:r>
      <w:r w:rsidRPr="00D20515">
        <w:rPr>
          <w:rFonts w:ascii="Arial" w:hAnsi="Arial"/>
          <w:sz w:val="22"/>
          <w:szCs w:val="22"/>
          <w:lang w:val="sr-Cyrl-CS"/>
        </w:rPr>
        <w:t xml:space="preserve"> су:</w:t>
      </w:r>
    </w:p>
    <w:p w14:paraId="4D0AC802" w14:textId="77777777" w:rsidR="00001D7A" w:rsidRPr="004112EC" w:rsidRDefault="00001D7A" w:rsidP="00001D7A">
      <w:pPr>
        <w:numPr>
          <w:ilvl w:val="0"/>
          <w:numId w:val="4"/>
        </w:numPr>
        <w:ind w:hanging="450"/>
        <w:jc w:val="both"/>
        <w:rPr>
          <w:rFonts w:ascii="Arial" w:hAnsi="Arial"/>
          <w:sz w:val="22"/>
          <w:szCs w:val="22"/>
          <w:lang w:val="sr-Cyrl-CS"/>
        </w:rPr>
      </w:pPr>
      <w:r w:rsidRPr="008F0EBE">
        <w:rPr>
          <w:rFonts w:ascii="Arial" w:hAnsi="Arial"/>
          <w:sz w:val="22"/>
          <w:szCs w:val="22"/>
          <w:lang w:val="sr-Cyrl-CS"/>
        </w:rPr>
        <w:t xml:space="preserve">Просторни план </w:t>
      </w:r>
      <w:r>
        <w:rPr>
          <w:rFonts w:ascii="Arial" w:hAnsi="Arial"/>
          <w:sz w:val="22"/>
          <w:szCs w:val="22"/>
          <w:lang w:val="sr-Cyrl-CS"/>
        </w:rPr>
        <w:t>О</w:t>
      </w:r>
      <w:r w:rsidRPr="008F0EBE">
        <w:rPr>
          <w:rFonts w:ascii="Arial" w:hAnsi="Arial"/>
          <w:sz w:val="22"/>
          <w:szCs w:val="22"/>
          <w:lang w:val="sr-Cyrl-CS"/>
        </w:rPr>
        <w:t xml:space="preserve">пштине Вршац  ("Службени лист града Вршца", број </w:t>
      </w:r>
      <w:r>
        <w:rPr>
          <w:rFonts w:ascii="Arial" w:hAnsi="Arial"/>
          <w:sz w:val="22"/>
          <w:szCs w:val="22"/>
          <w:lang w:val="sr-Cyrl-CS"/>
        </w:rPr>
        <w:t>6/2009, 16/2015 и 1/2016),</w:t>
      </w:r>
    </w:p>
    <w:p w14:paraId="31A7CA12" w14:textId="77777777" w:rsidR="00001D7A" w:rsidRPr="004112EC" w:rsidRDefault="00001D7A" w:rsidP="00001D7A">
      <w:pPr>
        <w:numPr>
          <w:ilvl w:val="1"/>
          <w:numId w:val="4"/>
        </w:numPr>
        <w:tabs>
          <w:tab w:val="num" w:pos="720"/>
        </w:tabs>
        <w:ind w:left="810" w:hanging="540"/>
        <w:jc w:val="both"/>
        <w:rPr>
          <w:rFonts w:ascii="Arial" w:hAnsi="Arial"/>
          <w:sz w:val="22"/>
          <w:szCs w:val="22"/>
          <w:lang w:val="sr-Cyrl-CS"/>
        </w:rPr>
      </w:pPr>
      <w:r>
        <w:rPr>
          <w:rFonts w:ascii="Arial" w:hAnsi="Arial"/>
          <w:sz w:val="22"/>
          <w:szCs w:val="22"/>
          <w:lang w:val="sr-Cyrl-CS"/>
        </w:rPr>
        <w:t>Генерални план Вршца ("Службени л</w:t>
      </w:r>
      <w:r w:rsidRPr="00D20515">
        <w:rPr>
          <w:rFonts w:ascii="Arial" w:hAnsi="Arial"/>
          <w:sz w:val="22"/>
          <w:szCs w:val="22"/>
          <w:lang w:val="sr-Cyrl-CS"/>
        </w:rPr>
        <w:t xml:space="preserve">ист </w:t>
      </w:r>
      <w:r>
        <w:rPr>
          <w:rFonts w:ascii="Arial" w:hAnsi="Arial"/>
          <w:sz w:val="22"/>
          <w:szCs w:val="22"/>
          <w:lang w:val="sr-Cyrl-CS"/>
        </w:rPr>
        <w:t>Општине Вршац</w:t>
      </w:r>
      <w:r w:rsidRPr="00D20515">
        <w:rPr>
          <w:rFonts w:ascii="Arial" w:hAnsi="Arial"/>
          <w:sz w:val="22"/>
          <w:szCs w:val="22"/>
          <w:lang w:val="sr-Cyrl-CS"/>
        </w:rPr>
        <w:t xml:space="preserve">", број </w:t>
      </w:r>
      <w:r>
        <w:rPr>
          <w:rFonts w:ascii="Arial" w:hAnsi="Arial"/>
          <w:sz w:val="22"/>
          <w:szCs w:val="22"/>
          <w:lang w:val="sr-Cyrl-RS"/>
        </w:rPr>
        <w:t>4/2007 и 6/2007) и</w:t>
      </w:r>
    </w:p>
    <w:p w14:paraId="0CFFEA1C" w14:textId="7E49D264" w:rsidR="00001D7A" w:rsidRDefault="00001D7A" w:rsidP="00001D7A">
      <w:pPr>
        <w:numPr>
          <w:ilvl w:val="1"/>
          <w:numId w:val="4"/>
        </w:numPr>
        <w:tabs>
          <w:tab w:val="num" w:pos="720"/>
        </w:tabs>
        <w:spacing w:after="120"/>
        <w:ind w:left="821" w:hanging="547"/>
        <w:jc w:val="both"/>
        <w:rPr>
          <w:rFonts w:ascii="Arial" w:hAnsi="Arial"/>
          <w:sz w:val="22"/>
          <w:szCs w:val="22"/>
          <w:lang w:val="sr-Cyrl-CS"/>
        </w:rPr>
      </w:pPr>
      <w:r>
        <w:rPr>
          <w:rFonts w:ascii="Arial" w:hAnsi="Arial"/>
          <w:sz w:val="22"/>
          <w:szCs w:val="22"/>
          <w:lang w:val="sr-Cyrl-RS"/>
        </w:rPr>
        <w:t xml:space="preserve">Генерални урбанистички план Вршца </w:t>
      </w:r>
      <w:r w:rsidRPr="008F0EBE">
        <w:rPr>
          <w:rFonts w:ascii="Arial" w:hAnsi="Arial"/>
          <w:sz w:val="22"/>
          <w:szCs w:val="22"/>
          <w:lang w:val="sr-Cyrl-CS"/>
        </w:rPr>
        <w:t xml:space="preserve">("Службени </w:t>
      </w:r>
      <w:r>
        <w:rPr>
          <w:rFonts w:ascii="Arial" w:hAnsi="Arial"/>
          <w:sz w:val="22"/>
          <w:szCs w:val="22"/>
          <w:lang w:val="sr-Cyrl-CS"/>
        </w:rPr>
        <w:t>л</w:t>
      </w:r>
      <w:r w:rsidRPr="00D20515">
        <w:rPr>
          <w:rFonts w:ascii="Arial" w:hAnsi="Arial"/>
          <w:sz w:val="22"/>
          <w:szCs w:val="22"/>
          <w:lang w:val="sr-Cyrl-CS"/>
        </w:rPr>
        <w:t>ист</w:t>
      </w:r>
      <w:r>
        <w:rPr>
          <w:rFonts w:ascii="Arial" w:hAnsi="Arial"/>
          <w:sz w:val="22"/>
          <w:szCs w:val="22"/>
          <w:lang w:val="sr-Cyrl-CS"/>
        </w:rPr>
        <w:t xml:space="preserve"> Општине Вршац</w:t>
      </w:r>
      <w:r w:rsidRPr="008F0EBE">
        <w:rPr>
          <w:rFonts w:ascii="Arial" w:hAnsi="Arial"/>
          <w:sz w:val="22"/>
          <w:szCs w:val="22"/>
          <w:lang w:val="sr-Cyrl-CS"/>
        </w:rPr>
        <w:t xml:space="preserve"> ", број </w:t>
      </w:r>
      <w:r>
        <w:rPr>
          <w:rFonts w:ascii="Arial" w:hAnsi="Arial"/>
          <w:sz w:val="22"/>
          <w:szCs w:val="22"/>
          <w:lang w:val="sr-Cyrl-CS"/>
        </w:rPr>
        <w:t>16/215 и 17/215 и (</w:t>
      </w:r>
      <w:r w:rsidRPr="008F0EBE">
        <w:rPr>
          <w:rFonts w:ascii="Arial" w:hAnsi="Arial"/>
          <w:sz w:val="22"/>
          <w:szCs w:val="22"/>
          <w:lang w:val="sr-Cyrl-CS"/>
        </w:rPr>
        <w:t xml:space="preserve">Службени лист града Вршца", број </w:t>
      </w:r>
      <w:r>
        <w:rPr>
          <w:rFonts w:ascii="Arial" w:hAnsi="Arial"/>
          <w:sz w:val="22"/>
          <w:szCs w:val="22"/>
          <w:lang w:val="sr-Cyrl-CS"/>
        </w:rPr>
        <w:t>10/2019).</w:t>
      </w:r>
    </w:p>
    <w:p w14:paraId="71193495" w14:textId="77777777" w:rsidR="00077A13" w:rsidRPr="004112EC" w:rsidRDefault="00077A13" w:rsidP="00077A13">
      <w:pPr>
        <w:spacing w:after="120"/>
        <w:ind w:left="720"/>
        <w:jc w:val="both"/>
        <w:rPr>
          <w:rFonts w:ascii="Arial" w:hAnsi="Arial"/>
          <w:sz w:val="22"/>
          <w:szCs w:val="22"/>
          <w:lang w:val="sr-Cyrl-CS"/>
        </w:rPr>
      </w:pPr>
    </w:p>
    <w:p w14:paraId="50C4F848" w14:textId="77777777" w:rsidR="00001D7A" w:rsidRPr="009835B3" w:rsidRDefault="00001D7A" w:rsidP="00001D7A">
      <w:pPr>
        <w:pStyle w:val="ListParagraph"/>
        <w:numPr>
          <w:ilvl w:val="0"/>
          <w:numId w:val="2"/>
        </w:numPr>
        <w:tabs>
          <w:tab w:val="clear" w:pos="720"/>
          <w:tab w:val="num" w:pos="450"/>
        </w:tabs>
        <w:spacing w:before="120" w:after="120"/>
        <w:ind w:hanging="720"/>
        <w:rPr>
          <w:rFonts w:ascii="Arial" w:hAnsi="Arial"/>
          <w:sz w:val="22"/>
          <w:szCs w:val="22"/>
        </w:rPr>
      </w:pPr>
      <w:r w:rsidRPr="004F384A">
        <w:rPr>
          <w:rFonts w:ascii="Arial" w:hAnsi="Arial"/>
          <w:b/>
          <w:bCs/>
          <w:sz w:val="22"/>
          <w:szCs w:val="22"/>
        </w:rPr>
        <w:t xml:space="preserve">ПОВОД И ЦИЉ </w:t>
      </w:r>
      <w:r>
        <w:rPr>
          <w:rFonts w:ascii="Arial" w:hAnsi="Arial"/>
          <w:b/>
          <w:bCs/>
          <w:sz w:val="22"/>
          <w:szCs w:val="22"/>
          <w:lang w:val="sr-Cyrl-RS"/>
        </w:rPr>
        <w:t xml:space="preserve">ЗА </w:t>
      </w:r>
      <w:r>
        <w:rPr>
          <w:rFonts w:ascii="Arial" w:hAnsi="Arial"/>
          <w:b/>
          <w:bCs/>
          <w:sz w:val="22"/>
          <w:szCs w:val="22"/>
        </w:rPr>
        <w:t>ИЗРАД</w:t>
      </w:r>
      <w:r>
        <w:rPr>
          <w:rFonts w:ascii="Arial" w:hAnsi="Arial"/>
          <w:b/>
          <w:bCs/>
          <w:sz w:val="22"/>
          <w:szCs w:val="22"/>
          <w:lang w:val="sr-Cyrl-RS"/>
        </w:rPr>
        <w:t>У</w:t>
      </w:r>
      <w:r>
        <w:rPr>
          <w:rFonts w:ascii="Arial" w:hAnsi="Arial"/>
          <w:b/>
          <w:bCs/>
          <w:sz w:val="22"/>
          <w:szCs w:val="22"/>
        </w:rPr>
        <w:t xml:space="preserve"> ИЗМЕН</w:t>
      </w:r>
      <w:r>
        <w:rPr>
          <w:rFonts w:ascii="Arial" w:hAnsi="Arial"/>
          <w:b/>
          <w:bCs/>
          <w:sz w:val="22"/>
          <w:szCs w:val="22"/>
          <w:lang w:val="sr-Cyrl-RS"/>
        </w:rPr>
        <w:t>А И ДОПУНА</w:t>
      </w:r>
      <w:r w:rsidRPr="004F384A">
        <w:rPr>
          <w:rFonts w:ascii="Arial" w:hAnsi="Arial"/>
          <w:b/>
          <w:bCs/>
          <w:sz w:val="22"/>
          <w:szCs w:val="22"/>
        </w:rPr>
        <w:t xml:space="preserve"> ПЛАНА</w:t>
      </w:r>
    </w:p>
    <w:p w14:paraId="2F75C044" w14:textId="77777777" w:rsidR="00001D7A" w:rsidRDefault="00001D7A" w:rsidP="00001D7A">
      <w:pPr>
        <w:tabs>
          <w:tab w:val="num" w:pos="450"/>
        </w:tabs>
        <w:spacing w:after="120"/>
        <w:jc w:val="both"/>
        <w:rPr>
          <w:rFonts w:ascii="Arial" w:hAnsi="Arial"/>
          <w:bCs/>
          <w:sz w:val="22"/>
          <w:szCs w:val="22"/>
          <w:lang w:val="sr-Cyrl-RS"/>
        </w:rPr>
      </w:pPr>
      <w:r w:rsidRPr="009835B3">
        <w:rPr>
          <w:rFonts w:ascii="Arial" w:hAnsi="Arial"/>
          <w:bCs/>
          <w:sz w:val="22"/>
          <w:szCs w:val="22"/>
          <w:lang w:val="sr-Cyrl-RS"/>
        </w:rPr>
        <w:t>Повод за израду</w:t>
      </w:r>
      <w:r>
        <w:rPr>
          <w:rFonts w:ascii="Arial" w:hAnsi="Arial"/>
          <w:bCs/>
          <w:sz w:val="22"/>
          <w:szCs w:val="22"/>
          <w:lang w:val="sr-Cyrl-RS"/>
        </w:rPr>
        <w:t xml:space="preserve"> Измена и допуна Плана је иницијатива предузећа </w:t>
      </w:r>
      <w:r>
        <w:rPr>
          <w:rFonts w:ascii="Arial" w:hAnsi="Arial"/>
          <w:bCs/>
          <w:sz w:val="22"/>
          <w:szCs w:val="22"/>
          <w:lang w:val="sr-Latn-RS"/>
        </w:rPr>
        <w:t xml:space="preserve">Celanova capital </w:t>
      </w:r>
      <w:r>
        <w:rPr>
          <w:rFonts w:ascii="Arial" w:hAnsi="Arial"/>
          <w:bCs/>
          <w:sz w:val="22"/>
          <w:szCs w:val="22"/>
          <w:lang w:val="sr-Cyrl-RS"/>
        </w:rPr>
        <w:t xml:space="preserve">Доо из Вршца за планско реактивирање комплекса касарне увођењем компатибилних намена, које би оснажило туристичку понуду Вршца, обезбедило нове капацитете вишепородичног становања и употпунило понуду других садржаја на овом простору. </w:t>
      </w:r>
    </w:p>
    <w:p w14:paraId="535DCFF0" w14:textId="77777777" w:rsidR="00001D7A" w:rsidRDefault="00001D7A" w:rsidP="00001D7A">
      <w:pPr>
        <w:tabs>
          <w:tab w:val="num" w:pos="450"/>
        </w:tabs>
        <w:spacing w:after="120"/>
        <w:jc w:val="both"/>
        <w:rPr>
          <w:rFonts w:ascii="Arial" w:hAnsi="Arial"/>
          <w:sz w:val="22"/>
          <w:szCs w:val="22"/>
          <w:lang w:val="sr-Cyrl-RS"/>
        </w:rPr>
      </w:pPr>
      <w:r>
        <w:rPr>
          <w:rFonts w:ascii="Arial" w:hAnsi="Arial"/>
          <w:bCs/>
          <w:sz w:val="22"/>
          <w:szCs w:val="22"/>
          <w:lang w:val="sr-Cyrl-RS"/>
        </w:rPr>
        <w:t xml:space="preserve">Циљ израде Измена и допуна </w:t>
      </w:r>
      <w:r>
        <w:rPr>
          <w:rFonts w:ascii="Arial" w:hAnsi="Arial"/>
          <w:sz w:val="22"/>
          <w:szCs w:val="22"/>
          <w:lang w:val="sr-Cyrl-RS"/>
        </w:rPr>
        <w:t>ГУП Вршца</w:t>
      </w:r>
      <w:r>
        <w:rPr>
          <w:rFonts w:ascii="Arial" w:hAnsi="Arial"/>
          <w:bCs/>
          <w:sz w:val="22"/>
          <w:szCs w:val="22"/>
          <w:lang w:val="sr-Cyrl-RS"/>
        </w:rPr>
        <w:t xml:space="preserve"> је промена и усклађивање планског решења дефинисаног важећим  </w:t>
      </w:r>
      <w:r>
        <w:rPr>
          <w:rFonts w:ascii="Arial" w:hAnsi="Arial"/>
          <w:sz w:val="22"/>
          <w:szCs w:val="22"/>
          <w:lang w:val="sr-Cyrl-RS"/>
        </w:rPr>
        <w:t xml:space="preserve">Генералним урбанистичким планом Вршца </w:t>
      </w:r>
      <w:r w:rsidRPr="008F0EBE">
        <w:rPr>
          <w:rFonts w:ascii="Arial" w:hAnsi="Arial"/>
          <w:sz w:val="22"/>
          <w:szCs w:val="22"/>
          <w:lang w:val="sr-Cyrl-CS"/>
        </w:rPr>
        <w:t xml:space="preserve">("Службени </w:t>
      </w:r>
      <w:r>
        <w:rPr>
          <w:rFonts w:ascii="Arial" w:hAnsi="Arial"/>
          <w:sz w:val="22"/>
          <w:szCs w:val="22"/>
          <w:lang w:val="sr-Cyrl-CS"/>
        </w:rPr>
        <w:t>л</w:t>
      </w:r>
      <w:r w:rsidRPr="00D20515">
        <w:rPr>
          <w:rFonts w:ascii="Arial" w:hAnsi="Arial"/>
          <w:sz w:val="22"/>
          <w:szCs w:val="22"/>
          <w:lang w:val="sr-Cyrl-CS"/>
        </w:rPr>
        <w:t>ист</w:t>
      </w:r>
      <w:r>
        <w:rPr>
          <w:rFonts w:ascii="Arial" w:hAnsi="Arial"/>
          <w:sz w:val="22"/>
          <w:szCs w:val="22"/>
          <w:lang w:val="sr-Cyrl-CS"/>
        </w:rPr>
        <w:t xml:space="preserve"> Општине Вршац</w:t>
      </w:r>
      <w:r w:rsidRPr="008F0EBE">
        <w:rPr>
          <w:rFonts w:ascii="Arial" w:hAnsi="Arial"/>
          <w:sz w:val="22"/>
          <w:szCs w:val="22"/>
          <w:lang w:val="sr-Cyrl-CS"/>
        </w:rPr>
        <w:t xml:space="preserve"> ", број </w:t>
      </w:r>
      <w:r>
        <w:rPr>
          <w:rFonts w:ascii="Arial" w:hAnsi="Arial"/>
          <w:sz w:val="22"/>
          <w:szCs w:val="22"/>
          <w:lang w:val="sr-Cyrl-CS"/>
        </w:rPr>
        <w:t>16/215 и 17/215 и „</w:t>
      </w:r>
      <w:r w:rsidRPr="008F0EBE">
        <w:rPr>
          <w:rFonts w:ascii="Arial" w:hAnsi="Arial"/>
          <w:sz w:val="22"/>
          <w:szCs w:val="22"/>
          <w:lang w:val="sr-Cyrl-CS"/>
        </w:rPr>
        <w:t xml:space="preserve">Службени лист града Вршца", број </w:t>
      </w:r>
      <w:r>
        <w:rPr>
          <w:rFonts w:ascii="Arial" w:hAnsi="Arial"/>
          <w:sz w:val="22"/>
          <w:szCs w:val="22"/>
          <w:lang w:val="sr-Cyrl-CS"/>
        </w:rPr>
        <w:t>10/2019)</w:t>
      </w:r>
      <w:r>
        <w:rPr>
          <w:rFonts w:ascii="Arial" w:hAnsi="Arial"/>
          <w:sz w:val="22"/>
          <w:szCs w:val="22"/>
          <w:lang w:val="sr-Cyrl-RS"/>
        </w:rPr>
        <w:t xml:space="preserve"> са поменутом иницијативом.</w:t>
      </w:r>
    </w:p>
    <w:p w14:paraId="50FEFEDB" w14:textId="77777777" w:rsidR="00001D7A" w:rsidRPr="001B5252" w:rsidRDefault="00001D7A" w:rsidP="00001D7A">
      <w:pPr>
        <w:tabs>
          <w:tab w:val="num" w:pos="450"/>
        </w:tabs>
        <w:spacing w:line="200" w:lineRule="atLeast"/>
        <w:jc w:val="both"/>
        <w:rPr>
          <w:rFonts w:ascii="Arial" w:hAnsi="Arial"/>
          <w:sz w:val="22"/>
          <w:szCs w:val="22"/>
          <w:lang w:val="sr-Cyrl-RS"/>
        </w:rPr>
      </w:pPr>
      <w:r>
        <w:rPr>
          <w:rFonts w:ascii="Arial" w:hAnsi="Arial"/>
          <w:sz w:val="22"/>
          <w:szCs w:val="22"/>
          <w:lang w:val="sr-Cyrl-RS"/>
        </w:rPr>
        <w:t xml:space="preserve">Средства за израду овог планског документа обезбедиће предузеће </w:t>
      </w:r>
      <w:r>
        <w:rPr>
          <w:rFonts w:ascii="Arial" w:hAnsi="Arial"/>
          <w:bCs/>
          <w:sz w:val="22"/>
          <w:szCs w:val="22"/>
          <w:lang w:val="sr-Latn-RS"/>
        </w:rPr>
        <w:t xml:space="preserve">Celanova capital </w:t>
      </w:r>
      <w:r>
        <w:rPr>
          <w:rFonts w:ascii="Arial" w:hAnsi="Arial"/>
          <w:bCs/>
          <w:sz w:val="22"/>
          <w:szCs w:val="22"/>
          <w:lang w:val="sr-Cyrl-RS"/>
        </w:rPr>
        <w:t>Доо из Вршца.</w:t>
      </w:r>
      <w:r>
        <w:rPr>
          <w:rFonts w:ascii="Arial" w:hAnsi="Arial"/>
          <w:sz w:val="22"/>
          <w:szCs w:val="22"/>
          <w:lang w:val="sr-Cyrl-RS"/>
        </w:rPr>
        <w:t xml:space="preserve">  </w:t>
      </w:r>
    </w:p>
    <w:p w14:paraId="6183FB23" w14:textId="77777777" w:rsidR="00001D7A" w:rsidRPr="004E78CE" w:rsidRDefault="00001D7A" w:rsidP="00001D7A">
      <w:pPr>
        <w:pStyle w:val="ListParagraph"/>
        <w:numPr>
          <w:ilvl w:val="0"/>
          <w:numId w:val="2"/>
        </w:numPr>
        <w:tabs>
          <w:tab w:val="clear" w:pos="720"/>
        </w:tabs>
        <w:spacing w:before="240" w:after="120"/>
        <w:ind w:left="446" w:hanging="446"/>
        <w:rPr>
          <w:rFonts w:ascii="Arial" w:hAnsi="Arial"/>
          <w:sz w:val="22"/>
          <w:szCs w:val="22"/>
          <w:lang w:val="sr-Cyrl-RS"/>
        </w:rPr>
      </w:pPr>
      <w:r w:rsidRPr="004E78CE">
        <w:rPr>
          <w:rFonts w:ascii="Arial" w:eastAsia="Calibri" w:hAnsi="Arial"/>
          <w:b/>
          <w:bCs/>
          <w:sz w:val="22"/>
          <w:szCs w:val="22"/>
        </w:rPr>
        <w:t>ОБУХВАТ ИЗМЕН</w:t>
      </w:r>
      <w:r w:rsidRPr="004E78CE">
        <w:rPr>
          <w:rFonts w:ascii="Arial" w:eastAsia="Calibri" w:hAnsi="Arial"/>
          <w:b/>
          <w:bCs/>
          <w:sz w:val="22"/>
          <w:szCs w:val="22"/>
          <w:lang w:val="sr-Cyrl-RS"/>
        </w:rPr>
        <w:t>А</w:t>
      </w:r>
      <w:r w:rsidRPr="004E78CE">
        <w:rPr>
          <w:rFonts w:ascii="Arial" w:eastAsia="Calibri" w:hAnsi="Arial"/>
          <w:b/>
          <w:bCs/>
          <w:sz w:val="22"/>
          <w:szCs w:val="22"/>
        </w:rPr>
        <w:t xml:space="preserve"> И ДОПУН</w:t>
      </w:r>
      <w:r w:rsidRPr="004E78CE">
        <w:rPr>
          <w:rFonts w:ascii="Arial" w:eastAsia="Calibri" w:hAnsi="Arial"/>
          <w:b/>
          <w:bCs/>
          <w:sz w:val="22"/>
          <w:szCs w:val="22"/>
          <w:lang w:val="sr-Cyrl-RS"/>
        </w:rPr>
        <w:t>А</w:t>
      </w:r>
      <w:r w:rsidRPr="004E78CE">
        <w:rPr>
          <w:rFonts w:ascii="Arial" w:eastAsia="Calibri" w:hAnsi="Arial"/>
          <w:b/>
          <w:bCs/>
          <w:sz w:val="22"/>
          <w:szCs w:val="22"/>
        </w:rPr>
        <w:t xml:space="preserve"> ПЛАНА</w:t>
      </w:r>
    </w:p>
    <w:p w14:paraId="1F4656EB" w14:textId="3E02DE51" w:rsidR="00001D7A" w:rsidRPr="00077A13" w:rsidRDefault="00001D7A" w:rsidP="00001D7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4E78CE">
        <w:rPr>
          <w:rFonts w:ascii="Arial" w:hAnsi="Arial"/>
          <w:sz w:val="22"/>
          <w:szCs w:val="22"/>
          <w:lang w:val="sr-Cyrl-RS"/>
        </w:rPr>
        <w:t xml:space="preserve">Територија </w:t>
      </w:r>
      <w:r>
        <w:rPr>
          <w:rFonts w:ascii="Arial" w:hAnsi="Arial"/>
          <w:sz w:val="22"/>
          <w:szCs w:val="22"/>
          <w:lang w:val="sr-Cyrl-RS"/>
        </w:rPr>
        <w:t xml:space="preserve">Измена и допуна ГУП Вршца обухвата следеће катастарске парцеле: целе </w:t>
      </w:r>
      <w:r w:rsidRPr="00077A13">
        <w:rPr>
          <w:rFonts w:ascii="Arial" w:hAnsi="Arial" w:cs="Arial"/>
          <w:sz w:val="22"/>
          <w:szCs w:val="22"/>
          <w:lang w:val="sr-Cyrl-RS"/>
        </w:rPr>
        <w:t xml:space="preserve">9024, 9025, </w:t>
      </w:r>
      <w:r w:rsidR="00406956" w:rsidRPr="00077A13">
        <w:rPr>
          <w:rFonts w:ascii="Arial" w:hAnsi="Arial" w:cs="Arial"/>
          <w:sz w:val="22"/>
          <w:szCs w:val="22"/>
        </w:rPr>
        <w:t>9687</w:t>
      </w:r>
      <w:r w:rsidR="00406956" w:rsidRPr="00077A13">
        <w:rPr>
          <w:rFonts w:ascii="Arial" w:hAnsi="Arial" w:cs="Arial"/>
          <w:sz w:val="22"/>
          <w:szCs w:val="22"/>
          <w:lang w:val="sr-Cyrl-RS"/>
        </w:rPr>
        <w:t xml:space="preserve">, </w:t>
      </w:r>
      <w:r w:rsidRPr="00077A13">
        <w:rPr>
          <w:rFonts w:ascii="Arial" w:hAnsi="Arial" w:cs="Arial"/>
          <w:sz w:val="22"/>
          <w:szCs w:val="22"/>
          <w:lang w:val="sr-Cyrl-RS"/>
        </w:rPr>
        <w:t>24673, 24674, 24675, 24676, 24677, 24678, као и катастарске парцеле 24680, 24681, 24682 и део 27572/2 (поток),</w:t>
      </w:r>
      <w:r w:rsidR="00406956" w:rsidRPr="00077A13">
        <w:rPr>
          <w:rFonts w:ascii="Arial" w:hAnsi="Arial" w:cs="Arial"/>
          <w:sz w:val="22"/>
          <w:szCs w:val="22"/>
        </w:rPr>
        <w:t xml:space="preserve"> 24679, 24683 </w:t>
      </w:r>
      <w:r w:rsidR="00406956" w:rsidRPr="00077A13">
        <w:rPr>
          <w:rFonts w:ascii="Arial" w:hAnsi="Arial" w:cs="Arial"/>
          <w:sz w:val="22"/>
          <w:szCs w:val="22"/>
          <w:lang w:val="sr-Cyrl-RS"/>
        </w:rPr>
        <w:t>и</w:t>
      </w:r>
      <w:r w:rsidR="00406956" w:rsidRPr="00077A13">
        <w:rPr>
          <w:rFonts w:ascii="Arial" w:hAnsi="Arial" w:cs="Arial"/>
          <w:sz w:val="22"/>
          <w:szCs w:val="22"/>
        </w:rPr>
        <w:t xml:space="preserve"> 24684 </w:t>
      </w:r>
      <w:r w:rsidRPr="00077A13">
        <w:rPr>
          <w:rFonts w:ascii="Arial" w:hAnsi="Arial" w:cs="Arial"/>
          <w:sz w:val="22"/>
          <w:szCs w:val="22"/>
          <w:lang w:val="sr-Cyrl-RS"/>
        </w:rPr>
        <w:t>КО Вршац. Оријентациона површина предметног простора износи око 7</w:t>
      </w:r>
      <w:r w:rsidR="00077A13" w:rsidRPr="00077A13">
        <w:rPr>
          <w:rFonts w:ascii="Arial" w:hAnsi="Arial" w:cs="Arial"/>
          <w:sz w:val="22"/>
          <w:szCs w:val="22"/>
          <w:lang w:val="sr-Latn-RS"/>
        </w:rPr>
        <w:t>7</w:t>
      </w:r>
      <w:r w:rsidRPr="00077A13">
        <w:rPr>
          <w:rFonts w:ascii="Arial" w:hAnsi="Arial" w:cs="Arial"/>
          <w:sz w:val="22"/>
          <w:szCs w:val="22"/>
          <w:lang w:val="sr-Latn-RS"/>
        </w:rPr>
        <w:t>ha</w:t>
      </w:r>
      <w:r w:rsidRPr="00077A13">
        <w:rPr>
          <w:rFonts w:ascii="Arial" w:hAnsi="Arial" w:cs="Arial"/>
          <w:sz w:val="22"/>
          <w:szCs w:val="22"/>
          <w:lang w:val="sr-Cyrl-RS"/>
        </w:rPr>
        <w:t>.</w:t>
      </w:r>
    </w:p>
    <w:p w14:paraId="0F17A96A" w14:textId="19CAEEC6" w:rsidR="00077A13" w:rsidRDefault="00077A13" w:rsidP="00001D7A">
      <w:pPr>
        <w:jc w:val="both"/>
        <w:rPr>
          <w:rFonts w:ascii="Arial" w:hAnsi="Arial"/>
          <w:sz w:val="22"/>
          <w:szCs w:val="22"/>
          <w:lang w:val="sr-Cyrl-RS"/>
        </w:rPr>
      </w:pPr>
    </w:p>
    <w:p w14:paraId="1936DC4D" w14:textId="68AE3C8E" w:rsidR="00077A13" w:rsidRDefault="00077A13" w:rsidP="00001D7A">
      <w:pPr>
        <w:jc w:val="both"/>
        <w:rPr>
          <w:rFonts w:ascii="Arial" w:hAnsi="Arial"/>
          <w:sz w:val="22"/>
          <w:szCs w:val="22"/>
          <w:lang w:val="sr-Cyrl-RS"/>
        </w:rPr>
      </w:pPr>
    </w:p>
    <w:p w14:paraId="7F55F178" w14:textId="1F1D794A" w:rsidR="00077A13" w:rsidRDefault="00077A13" w:rsidP="00001D7A">
      <w:pPr>
        <w:jc w:val="both"/>
        <w:rPr>
          <w:rFonts w:ascii="Arial" w:hAnsi="Arial"/>
          <w:sz w:val="22"/>
          <w:szCs w:val="22"/>
          <w:lang w:val="sr-Cyrl-RS"/>
        </w:rPr>
      </w:pPr>
    </w:p>
    <w:p w14:paraId="48C2C68D" w14:textId="7347F1AD" w:rsidR="00077A13" w:rsidRDefault="00077A13" w:rsidP="00001D7A">
      <w:pPr>
        <w:jc w:val="both"/>
        <w:rPr>
          <w:rFonts w:ascii="Arial" w:hAnsi="Arial"/>
          <w:sz w:val="22"/>
          <w:szCs w:val="22"/>
          <w:lang w:val="sr-Cyrl-RS"/>
        </w:rPr>
      </w:pPr>
    </w:p>
    <w:p w14:paraId="2A0F6D9D" w14:textId="2CECEBF0" w:rsidR="00077A13" w:rsidRDefault="00077A13" w:rsidP="00001D7A">
      <w:pPr>
        <w:jc w:val="both"/>
        <w:rPr>
          <w:rFonts w:ascii="Arial" w:hAnsi="Arial"/>
          <w:sz w:val="22"/>
          <w:szCs w:val="22"/>
          <w:lang w:val="sr-Cyrl-RS"/>
        </w:rPr>
      </w:pPr>
    </w:p>
    <w:p w14:paraId="1824301B" w14:textId="77777777" w:rsidR="00077A13" w:rsidRPr="006A6221" w:rsidRDefault="00077A13" w:rsidP="00001D7A">
      <w:pPr>
        <w:jc w:val="both"/>
        <w:rPr>
          <w:rFonts w:ascii="Arial" w:hAnsi="Arial"/>
          <w:sz w:val="22"/>
          <w:szCs w:val="22"/>
          <w:lang w:val="sr-Latn-RS"/>
        </w:rPr>
      </w:pPr>
    </w:p>
    <w:p w14:paraId="688129BE" w14:textId="28ABE967" w:rsidR="00001D7A" w:rsidRPr="00AA074B" w:rsidRDefault="00001D7A" w:rsidP="00001D7A">
      <w:pPr>
        <w:pStyle w:val="ListParagraph"/>
        <w:numPr>
          <w:ilvl w:val="0"/>
          <w:numId w:val="2"/>
        </w:numPr>
        <w:tabs>
          <w:tab w:val="clear" w:pos="720"/>
        </w:tabs>
        <w:spacing w:before="240" w:line="200" w:lineRule="atLeast"/>
        <w:ind w:left="446" w:hanging="446"/>
        <w:rPr>
          <w:rFonts w:ascii="Arial" w:hAnsi="Arial"/>
          <w:sz w:val="22"/>
          <w:szCs w:val="22"/>
          <w:lang w:val="sr-Cyrl-RS"/>
        </w:rPr>
      </w:pPr>
      <w:r>
        <w:rPr>
          <w:rFonts w:ascii="Arial" w:eastAsia="Calibri" w:hAnsi="Arial"/>
          <w:b/>
          <w:bCs/>
          <w:sz w:val="22"/>
          <w:szCs w:val="22"/>
          <w:lang w:val="sr-Cyrl-RS"/>
        </w:rPr>
        <w:t xml:space="preserve">ИЗВОД ИЗ ПЛАНА </w:t>
      </w:r>
    </w:p>
    <w:p w14:paraId="3E2B5CF4" w14:textId="77777777" w:rsidR="00001D7A" w:rsidRPr="00AA074B" w:rsidRDefault="00001D7A" w:rsidP="00001D7A">
      <w:pPr>
        <w:spacing w:after="120"/>
        <w:ind w:left="446"/>
        <w:rPr>
          <w:rFonts w:ascii="Arial" w:hAnsi="Arial"/>
          <w:b/>
          <w:sz w:val="22"/>
          <w:szCs w:val="22"/>
          <w:lang w:val="sr-Cyrl-RS"/>
        </w:rPr>
      </w:pPr>
      <w:r w:rsidRPr="00AA074B">
        <w:rPr>
          <w:rFonts w:ascii="Arial" w:hAnsi="Arial"/>
          <w:b/>
          <w:sz w:val="22"/>
          <w:szCs w:val="22"/>
          <w:lang w:val="sr-Cyrl-RS"/>
        </w:rPr>
        <w:t xml:space="preserve">Генерални урбанистички план Вршца </w:t>
      </w:r>
      <w:r w:rsidRPr="00AA074B">
        <w:rPr>
          <w:rFonts w:ascii="Arial" w:hAnsi="Arial"/>
          <w:b/>
          <w:sz w:val="22"/>
          <w:szCs w:val="22"/>
          <w:lang w:val="sr-Cyrl-CS"/>
        </w:rPr>
        <w:t>("Службени лист Општине Вршац ", број 16/215 и 17/215 и „Службени лист града Вршца", број 10/2019)</w:t>
      </w:r>
    </w:p>
    <w:p w14:paraId="2099CAF1" w14:textId="77777777" w:rsidR="00001D7A" w:rsidRDefault="00001D7A" w:rsidP="00001D7A">
      <w:pPr>
        <w:spacing w:line="200" w:lineRule="atLeast"/>
        <w:jc w:val="both"/>
        <w:rPr>
          <w:rFonts w:ascii="Arial" w:hAnsi="Arial"/>
          <w:sz w:val="22"/>
          <w:szCs w:val="22"/>
          <w:lang w:val="sr-Cyrl-RS"/>
        </w:rPr>
      </w:pPr>
      <w:r>
        <w:rPr>
          <w:rFonts w:ascii="Arial" w:hAnsi="Arial"/>
          <w:sz w:val="22"/>
          <w:szCs w:val="22"/>
          <w:lang w:val="sr-Cyrl-RS"/>
        </w:rPr>
        <w:t>Генералним урбанистичким планом Вршца предметни простор се налази у Целини ,</w:t>
      </w:r>
      <w:r w:rsidRPr="00C759E3">
        <w:rPr>
          <w:rFonts w:ascii="Arial" w:hAnsi="Arial"/>
          <w:sz w:val="22"/>
          <w:szCs w:val="22"/>
          <w:lang w:val="sr-Cyrl-RS"/>
        </w:rPr>
        <w:t xml:space="preserve"> </w:t>
      </w:r>
      <w:r w:rsidRPr="004112EC">
        <w:rPr>
          <w:rFonts w:ascii="Arial" w:hAnsi="Arial"/>
          <w:sz w:val="22"/>
          <w:szCs w:val="22"/>
          <w:lang w:val="sr-Cyrl-RS"/>
        </w:rPr>
        <w:t xml:space="preserve">у оквиру које се налазе све насељске функције </w:t>
      </w:r>
      <w:r>
        <w:rPr>
          <w:rFonts w:ascii="Arial" w:hAnsi="Arial"/>
          <w:sz w:val="22"/>
          <w:szCs w:val="22"/>
          <w:lang w:val="sr-Cyrl-RS"/>
        </w:rPr>
        <w:t xml:space="preserve">и </w:t>
      </w:r>
      <w:r w:rsidRPr="004112EC">
        <w:rPr>
          <w:rFonts w:ascii="Arial" w:hAnsi="Arial"/>
          <w:sz w:val="22"/>
          <w:szCs w:val="22"/>
          <w:lang w:val="sr-Cyrl-RS"/>
        </w:rPr>
        <w:t xml:space="preserve">обухвата највећи део насеља Вршац. </w:t>
      </w:r>
      <w:r>
        <w:rPr>
          <w:rFonts w:ascii="Arial" w:hAnsi="Arial"/>
          <w:sz w:val="22"/>
          <w:szCs w:val="22"/>
          <w:lang w:val="sr-Cyrl-RS"/>
        </w:rPr>
        <w:t>На овом простору су</w:t>
      </w:r>
      <w:r w:rsidRPr="00C759E3">
        <w:rPr>
          <w:rFonts w:ascii="Arial" w:hAnsi="Arial"/>
          <w:sz w:val="22"/>
          <w:szCs w:val="22"/>
          <w:lang w:val="sr-Cyrl-RS"/>
        </w:rPr>
        <w:t xml:space="preserve"> планиран</w:t>
      </w:r>
      <w:r>
        <w:rPr>
          <w:rFonts w:ascii="Arial" w:hAnsi="Arial"/>
          <w:sz w:val="22"/>
          <w:szCs w:val="22"/>
          <w:lang w:val="sr-Cyrl-RS"/>
        </w:rPr>
        <w:t>е</w:t>
      </w:r>
      <w:r w:rsidRPr="00C759E3">
        <w:rPr>
          <w:rFonts w:ascii="Arial" w:hAnsi="Arial"/>
          <w:sz w:val="22"/>
          <w:szCs w:val="22"/>
          <w:lang w:val="sr-Cyrl-RS"/>
        </w:rPr>
        <w:t xml:space="preserve"> за</w:t>
      </w:r>
      <w:r>
        <w:rPr>
          <w:rFonts w:ascii="Arial" w:hAnsi="Arial"/>
          <w:sz w:val="22"/>
          <w:szCs w:val="22"/>
          <w:lang w:val="sr-Cyrl-RS"/>
        </w:rPr>
        <w:t xml:space="preserve"> следеће намене:</w:t>
      </w:r>
    </w:p>
    <w:p w14:paraId="470B5246" w14:textId="77777777" w:rsidR="00001D7A" w:rsidRDefault="00001D7A" w:rsidP="00001D7A">
      <w:pPr>
        <w:pStyle w:val="ListParagraph"/>
        <w:numPr>
          <w:ilvl w:val="0"/>
          <w:numId w:val="5"/>
        </w:numPr>
        <w:spacing w:line="200" w:lineRule="atLeast"/>
        <w:ind w:left="360"/>
        <w:rPr>
          <w:rFonts w:ascii="Arial" w:hAnsi="Arial"/>
          <w:sz w:val="22"/>
          <w:szCs w:val="22"/>
          <w:lang w:val="sr-Cyrl-RS"/>
        </w:rPr>
      </w:pPr>
      <w:r>
        <w:rPr>
          <w:rFonts w:ascii="Arial" w:hAnsi="Arial"/>
          <w:sz w:val="22"/>
          <w:szCs w:val="22"/>
          <w:lang w:val="sr-Cyrl-RS"/>
        </w:rPr>
        <w:t xml:space="preserve">ОБЈЕКТИ ОД ОПШТЕГ ЗНАЧАЈА - секундарни центри, </w:t>
      </w:r>
    </w:p>
    <w:p w14:paraId="18600F4A" w14:textId="77777777" w:rsidR="00001D7A" w:rsidRDefault="00001D7A" w:rsidP="00001D7A">
      <w:pPr>
        <w:pStyle w:val="ListParagraph"/>
        <w:numPr>
          <w:ilvl w:val="0"/>
          <w:numId w:val="5"/>
        </w:numPr>
        <w:spacing w:line="200" w:lineRule="atLeast"/>
        <w:ind w:left="360"/>
        <w:rPr>
          <w:rFonts w:ascii="Arial" w:hAnsi="Arial"/>
          <w:sz w:val="22"/>
          <w:szCs w:val="22"/>
          <w:lang w:val="sr-Cyrl-RS"/>
        </w:rPr>
      </w:pPr>
      <w:r>
        <w:rPr>
          <w:rFonts w:ascii="Arial" w:hAnsi="Arial"/>
          <w:sz w:val="22"/>
          <w:szCs w:val="22"/>
          <w:lang w:val="sr-Cyrl-RS"/>
        </w:rPr>
        <w:t>СТАНОВАЊЕ - вишепородично становање,</w:t>
      </w:r>
    </w:p>
    <w:p w14:paraId="383744C7" w14:textId="77777777" w:rsidR="00001D7A" w:rsidRDefault="00001D7A" w:rsidP="00001D7A">
      <w:pPr>
        <w:pStyle w:val="ListParagraph"/>
        <w:numPr>
          <w:ilvl w:val="0"/>
          <w:numId w:val="5"/>
        </w:numPr>
        <w:spacing w:line="200" w:lineRule="atLeast"/>
        <w:ind w:left="360"/>
        <w:rPr>
          <w:rFonts w:ascii="Arial" w:hAnsi="Arial"/>
          <w:sz w:val="22"/>
          <w:szCs w:val="22"/>
          <w:lang w:val="sr-Cyrl-RS"/>
        </w:rPr>
      </w:pPr>
      <w:r>
        <w:rPr>
          <w:rFonts w:ascii="Arial" w:hAnsi="Arial"/>
          <w:sz w:val="22"/>
          <w:szCs w:val="22"/>
          <w:lang w:val="sr-Cyrl-RS"/>
        </w:rPr>
        <w:t xml:space="preserve">ЗЕЛЕНИЛО И РЕКРЕАЦИЈА - туристичко-спортско-рекреативне површине и </w:t>
      </w:r>
    </w:p>
    <w:p w14:paraId="3B56574B" w14:textId="77777777" w:rsidR="00001D7A" w:rsidRDefault="00001D7A" w:rsidP="00001D7A">
      <w:pPr>
        <w:pStyle w:val="ListParagraph"/>
        <w:numPr>
          <w:ilvl w:val="0"/>
          <w:numId w:val="5"/>
        </w:numPr>
        <w:spacing w:after="120"/>
        <w:ind w:left="360"/>
        <w:rPr>
          <w:rFonts w:ascii="Arial" w:hAnsi="Arial"/>
          <w:sz w:val="22"/>
          <w:szCs w:val="22"/>
          <w:lang w:val="sr-Cyrl-RS"/>
        </w:rPr>
      </w:pPr>
      <w:r>
        <w:rPr>
          <w:rFonts w:ascii="Arial" w:hAnsi="Arial"/>
          <w:sz w:val="22"/>
          <w:szCs w:val="22"/>
          <w:lang w:val="sr-Cyrl-RS"/>
        </w:rPr>
        <w:t>ВОДЕНЕ ПОВРШИНЕ И ВОДНИ ОБЈЕКТИ – поток Месић.</w:t>
      </w:r>
    </w:p>
    <w:p w14:paraId="7A5F9948" w14:textId="77777777" w:rsidR="00001D7A" w:rsidRPr="00373B78" w:rsidRDefault="00001D7A" w:rsidP="00001D7A">
      <w:pPr>
        <w:spacing w:after="120"/>
        <w:ind w:left="43"/>
        <w:jc w:val="both"/>
        <w:rPr>
          <w:rFonts w:ascii="Arial" w:hAnsi="Arial"/>
          <w:sz w:val="22"/>
          <w:szCs w:val="22"/>
          <w:lang w:val="sr-Cyrl-RS"/>
        </w:rPr>
      </w:pPr>
      <w:r w:rsidRPr="00373B78">
        <w:rPr>
          <w:rFonts w:ascii="Arial" w:hAnsi="Arial"/>
          <w:sz w:val="22"/>
          <w:szCs w:val="22"/>
          <w:lang w:val="sr-Cyrl-RS"/>
        </w:rPr>
        <w:t xml:space="preserve">Наведене намене су приказане на графичком прилогу: 2.3. „ГЕНЕРАЛНА НАМЕНА ПОВРШИНА НА НИВОУ УРБАНИСТИЧКИХ ЗОНА“. </w:t>
      </w:r>
    </w:p>
    <w:p w14:paraId="40885279" w14:textId="77777777" w:rsidR="00001D7A" w:rsidRPr="004112EC" w:rsidRDefault="00001D7A" w:rsidP="00001D7A">
      <w:pPr>
        <w:pStyle w:val="Default"/>
        <w:spacing w:after="120"/>
        <w:jc w:val="both"/>
        <w:rPr>
          <w:rFonts w:ascii="Arial" w:hAnsi="Arial" w:cs="Arial"/>
          <w:sz w:val="22"/>
          <w:szCs w:val="22"/>
          <w:lang w:val="sr-Cyrl-RS"/>
        </w:rPr>
      </w:pPr>
      <w:r w:rsidRPr="004112EC">
        <w:rPr>
          <w:rFonts w:ascii="Arial" w:hAnsi="Arial" w:cs="Arial"/>
          <w:b/>
          <w:bCs/>
          <w:sz w:val="22"/>
          <w:szCs w:val="22"/>
          <w:lang w:val="sr-Cyrl-RS"/>
        </w:rPr>
        <w:t xml:space="preserve">ГЕНЕРАЛНА НАМЕНА ПОВРШИНА НА НИВОУ УРБАНИСТИЧКИХ ЗОНА </w:t>
      </w:r>
    </w:p>
    <w:p w14:paraId="48D0B46A" w14:textId="77777777" w:rsidR="00001D7A" w:rsidRPr="004112EC" w:rsidRDefault="00001D7A" w:rsidP="00001D7A">
      <w:pPr>
        <w:pStyle w:val="Default"/>
        <w:jc w:val="both"/>
        <w:rPr>
          <w:rFonts w:ascii="Arial" w:hAnsi="Arial" w:cs="Arial"/>
          <w:sz w:val="22"/>
          <w:szCs w:val="22"/>
          <w:lang w:val="sr-Cyrl-RS"/>
        </w:rPr>
      </w:pPr>
      <w:r w:rsidRPr="004112EC">
        <w:rPr>
          <w:rFonts w:ascii="Arial" w:hAnsi="Arial" w:cs="Arial"/>
          <w:sz w:val="22"/>
          <w:szCs w:val="22"/>
          <w:lang w:val="sr-Cyrl-RS"/>
        </w:rPr>
        <w:t>Грађевинско земљиште у граници грађевинског подручја се дели на следеће зоне</w:t>
      </w:r>
      <w:r w:rsidRPr="00711874">
        <w:rPr>
          <w:rFonts w:ascii="Arial" w:hAnsi="Arial" w:cs="Arial"/>
          <w:sz w:val="22"/>
          <w:szCs w:val="22"/>
          <w:lang w:val="sr-Cyrl-RS"/>
        </w:rPr>
        <w:t>,</w:t>
      </w:r>
      <w:r w:rsidRPr="004112EC">
        <w:rPr>
          <w:rFonts w:ascii="Arial" w:hAnsi="Arial" w:cs="Arial"/>
          <w:sz w:val="22"/>
          <w:szCs w:val="22"/>
          <w:lang w:val="sr-Cyrl-RS"/>
        </w:rPr>
        <w:t xml:space="preserve"> а то су: </w:t>
      </w:r>
    </w:p>
    <w:p w14:paraId="09A612CA" w14:textId="77777777" w:rsidR="00001D7A" w:rsidRPr="004112EC" w:rsidRDefault="00001D7A" w:rsidP="00001D7A">
      <w:pPr>
        <w:pStyle w:val="Default"/>
        <w:spacing w:after="120"/>
        <w:jc w:val="both"/>
        <w:rPr>
          <w:rFonts w:ascii="Arial" w:hAnsi="Arial" w:cs="Arial"/>
          <w:sz w:val="22"/>
          <w:szCs w:val="22"/>
          <w:lang w:val="sr-Cyrl-RS"/>
        </w:rPr>
      </w:pPr>
      <w:r w:rsidRPr="004112EC">
        <w:rPr>
          <w:rFonts w:ascii="Arial" w:hAnsi="Arial" w:cs="Arial"/>
          <w:b/>
          <w:bCs/>
          <w:sz w:val="22"/>
          <w:szCs w:val="22"/>
          <w:lang w:val="sr-Cyrl-RS"/>
        </w:rPr>
        <w:t xml:space="preserve">Становање </w:t>
      </w:r>
      <w:r w:rsidRPr="004112EC">
        <w:rPr>
          <w:rFonts w:ascii="Arial" w:hAnsi="Arial" w:cs="Arial"/>
          <w:sz w:val="22"/>
          <w:szCs w:val="22"/>
          <w:lang w:val="sr-Cyrl-RS"/>
        </w:rPr>
        <w:t xml:space="preserve">(зона становања) – заузима највећи део градске територије. У тој зони се распоређују: стамбени комплекси, површине за школске, здравствене и трговинско-пословне зграде, школе и дечије установе, слободни простори за одмор, спорт и рекреацију. </w:t>
      </w:r>
    </w:p>
    <w:p w14:paraId="432B7F69" w14:textId="77777777" w:rsidR="00001D7A" w:rsidRPr="004112EC" w:rsidRDefault="00001D7A" w:rsidP="00001D7A">
      <w:pPr>
        <w:pStyle w:val="Default"/>
        <w:spacing w:after="120"/>
        <w:jc w:val="both"/>
        <w:rPr>
          <w:rFonts w:ascii="Arial" w:hAnsi="Arial" w:cs="Arial"/>
          <w:sz w:val="22"/>
          <w:szCs w:val="22"/>
          <w:lang w:val="sr-Cyrl-RS"/>
        </w:rPr>
      </w:pPr>
      <w:r w:rsidRPr="004112EC">
        <w:rPr>
          <w:rFonts w:ascii="Arial" w:hAnsi="Arial" w:cs="Arial"/>
          <w:b/>
          <w:bCs/>
          <w:sz w:val="22"/>
          <w:szCs w:val="22"/>
          <w:lang w:val="sr-Cyrl-RS"/>
        </w:rPr>
        <w:t xml:space="preserve">Централне зоне </w:t>
      </w:r>
      <w:r w:rsidRPr="004112EC">
        <w:rPr>
          <w:rFonts w:ascii="Arial" w:hAnsi="Arial" w:cs="Arial"/>
          <w:sz w:val="22"/>
          <w:szCs w:val="22"/>
          <w:lang w:val="sr-Cyrl-RS"/>
        </w:rPr>
        <w:t xml:space="preserve">које се преплићу са стамбеном зоном, а преко важних саобраћајница се повезују са другим зонама (комуналном, спортско рекреативном и сл.). </w:t>
      </w:r>
    </w:p>
    <w:p w14:paraId="76C3C98A" w14:textId="77777777" w:rsidR="00001D7A" w:rsidRPr="004112EC" w:rsidRDefault="00001D7A" w:rsidP="00001D7A">
      <w:pPr>
        <w:pStyle w:val="Default"/>
        <w:spacing w:after="120"/>
        <w:jc w:val="both"/>
        <w:rPr>
          <w:rFonts w:ascii="Arial" w:hAnsi="Arial" w:cs="Arial"/>
          <w:sz w:val="22"/>
          <w:szCs w:val="22"/>
          <w:lang w:val="sr-Cyrl-RS"/>
        </w:rPr>
      </w:pPr>
      <w:r w:rsidRPr="004112EC">
        <w:rPr>
          <w:rFonts w:ascii="Arial" w:hAnsi="Arial" w:cs="Arial"/>
          <w:b/>
          <w:bCs/>
          <w:sz w:val="22"/>
          <w:szCs w:val="22"/>
          <w:lang w:val="sr-Cyrl-RS"/>
        </w:rPr>
        <w:t xml:space="preserve">Зона примарног центра Вршца представља управни, културни и трговачко-пословни центар града </w:t>
      </w:r>
      <w:r w:rsidRPr="004112EC">
        <w:rPr>
          <w:rFonts w:ascii="Arial" w:hAnsi="Arial" w:cs="Arial"/>
          <w:sz w:val="22"/>
          <w:szCs w:val="22"/>
          <w:lang w:val="sr-Cyrl-RS"/>
        </w:rPr>
        <w:t xml:space="preserve">и садржи главне објекте управног, културног, трговинско-пословног, развојног и угоститељског карактера, те представља простор највеће културне и друштвене вредности. </w:t>
      </w:r>
    </w:p>
    <w:p w14:paraId="5017B0A3" w14:textId="77777777" w:rsidR="00001D7A" w:rsidRPr="004112EC" w:rsidRDefault="00001D7A" w:rsidP="00001D7A">
      <w:pPr>
        <w:pStyle w:val="Default"/>
        <w:spacing w:after="120"/>
        <w:jc w:val="both"/>
        <w:rPr>
          <w:rFonts w:ascii="Arial" w:hAnsi="Arial" w:cs="Arial"/>
          <w:sz w:val="22"/>
          <w:szCs w:val="22"/>
          <w:lang w:val="sr-Cyrl-RS"/>
        </w:rPr>
      </w:pPr>
      <w:r w:rsidRPr="004112EC">
        <w:rPr>
          <w:rFonts w:ascii="Arial" w:hAnsi="Arial" w:cs="Arial"/>
          <w:b/>
          <w:bCs/>
          <w:sz w:val="22"/>
          <w:szCs w:val="22"/>
          <w:lang w:val="sr-Cyrl-RS"/>
        </w:rPr>
        <w:t xml:space="preserve">Радне зоне </w:t>
      </w:r>
      <w:r w:rsidRPr="004112EC">
        <w:rPr>
          <w:rFonts w:ascii="Arial" w:hAnsi="Arial" w:cs="Arial"/>
          <w:sz w:val="22"/>
          <w:szCs w:val="22"/>
          <w:lang w:val="sr-Cyrl-RS"/>
        </w:rPr>
        <w:t xml:space="preserve">које се диференцирају у односу на положај у насељу на: северну радну зону (индустрија (комплекси везани за производњу хране), производно занатство, саобраћај, трговина, радни пословни комплекси, и сл.) и јужну радну зону (индустрија (хемијска-фармацеутска и др.), производно занатство, саобраћај (интермодални терминал и логистички центар), трговина, радни пословни комплекси, и сл.). </w:t>
      </w:r>
    </w:p>
    <w:p w14:paraId="37E040A5" w14:textId="77777777" w:rsidR="00001D7A" w:rsidRPr="004112EC" w:rsidRDefault="00001D7A" w:rsidP="00001D7A">
      <w:pPr>
        <w:pStyle w:val="Default"/>
        <w:spacing w:after="120"/>
        <w:jc w:val="both"/>
        <w:rPr>
          <w:rFonts w:ascii="Arial" w:hAnsi="Arial" w:cs="Arial"/>
          <w:sz w:val="22"/>
          <w:szCs w:val="22"/>
          <w:lang w:val="sr-Cyrl-RS"/>
        </w:rPr>
      </w:pPr>
      <w:r w:rsidRPr="004112EC">
        <w:rPr>
          <w:rFonts w:ascii="Arial" w:hAnsi="Arial" w:cs="Arial"/>
          <w:b/>
          <w:bCs/>
          <w:sz w:val="22"/>
          <w:szCs w:val="22"/>
          <w:lang w:val="sr-Cyrl-RS"/>
        </w:rPr>
        <w:t xml:space="preserve">Зоне зеленила </w:t>
      </w:r>
      <w:r w:rsidRPr="004112EC">
        <w:rPr>
          <w:rFonts w:ascii="Arial" w:hAnsi="Arial" w:cs="Arial"/>
          <w:sz w:val="22"/>
          <w:szCs w:val="22"/>
          <w:lang w:val="sr-Cyrl-RS"/>
        </w:rPr>
        <w:t xml:space="preserve">које се јављају у свим деловима насеља и представљају паркове, коридоре вегетације, зелене појасеве између зона и заштитно зеленило према индустрији и другим зонама. </w:t>
      </w:r>
    </w:p>
    <w:p w14:paraId="311CD535" w14:textId="77777777" w:rsidR="00001D7A" w:rsidRPr="00C759E3" w:rsidRDefault="00001D7A" w:rsidP="00001D7A">
      <w:pPr>
        <w:pStyle w:val="Default"/>
        <w:spacing w:after="120"/>
        <w:jc w:val="both"/>
        <w:rPr>
          <w:rFonts w:ascii="Arial" w:hAnsi="Arial" w:cs="Arial"/>
          <w:sz w:val="22"/>
          <w:szCs w:val="22"/>
          <w:lang w:val="sr-Cyrl-RS"/>
        </w:rPr>
      </w:pPr>
      <w:r w:rsidRPr="004112EC">
        <w:rPr>
          <w:rFonts w:ascii="Arial" w:hAnsi="Arial" w:cs="Arial"/>
          <w:b/>
          <w:bCs/>
          <w:sz w:val="22"/>
          <w:szCs w:val="22"/>
          <w:lang w:val="sr-Cyrl-RS"/>
        </w:rPr>
        <w:t xml:space="preserve">Зоне туризма, спорта и рекреације </w:t>
      </w:r>
      <w:r w:rsidRPr="004112EC">
        <w:rPr>
          <w:rFonts w:ascii="Arial" w:hAnsi="Arial" w:cs="Arial"/>
          <w:sz w:val="22"/>
          <w:szCs w:val="22"/>
          <w:lang w:val="sr-Cyrl-RS"/>
        </w:rPr>
        <w:t>које су лоциране у оквиру насеља и у склопу којих се налазе спортски комплекси, купалишта.</w:t>
      </w:r>
    </w:p>
    <w:p w14:paraId="3A2C0EDF" w14:textId="77777777" w:rsidR="00001D7A" w:rsidRDefault="00001D7A" w:rsidP="00001D7A">
      <w:pPr>
        <w:jc w:val="both"/>
        <w:rPr>
          <w:rFonts w:ascii="Arial" w:hAnsi="Arial"/>
          <w:sz w:val="22"/>
          <w:szCs w:val="22"/>
          <w:lang w:val="sr-Cyrl-RS"/>
        </w:rPr>
      </w:pPr>
      <w:r w:rsidRPr="004112EC">
        <w:rPr>
          <w:rFonts w:ascii="Arial" w:hAnsi="Arial"/>
          <w:b/>
          <w:bCs/>
          <w:sz w:val="22"/>
          <w:szCs w:val="22"/>
          <w:lang w:val="sr-Cyrl-RS"/>
        </w:rPr>
        <w:t xml:space="preserve">Комуналне зоне </w:t>
      </w:r>
      <w:r w:rsidRPr="004112EC">
        <w:rPr>
          <w:rFonts w:ascii="Arial" w:hAnsi="Arial"/>
          <w:sz w:val="22"/>
          <w:szCs w:val="22"/>
          <w:lang w:val="sr-Cyrl-RS"/>
        </w:rPr>
        <w:t>које су у просторној диференцијацији насеља формиране непосредно уз радне зоне са којима чине функционалну целину.</w:t>
      </w:r>
    </w:p>
    <w:p w14:paraId="474358D4" w14:textId="77777777" w:rsidR="00001D7A" w:rsidRPr="004112EC" w:rsidRDefault="00001D7A" w:rsidP="00001D7A">
      <w:pPr>
        <w:pStyle w:val="Default"/>
        <w:spacing w:before="240" w:after="120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Ц</w:t>
      </w:r>
      <w:r w:rsidRPr="004112EC">
        <w:rPr>
          <w:rFonts w:ascii="Arial" w:hAnsi="Arial" w:cs="Arial"/>
          <w:b/>
          <w:bCs/>
          <w:sz w:val="22"/>
          <w:szCs w:val="22"/>
          <w:lang w:val="sr-Cyrl-RS"/>
        </w:rPr>
        <w:t xml:space="preserve">ЕНТРАЛНЕ АКТИВНОСТИ </w:t>
      </w:r>
    </w:p>
    <w:p w14:paraId="7DB3925B" w14:textId="77777777" w:rsidR="00001D7A" w:rsidRPr="004112EC" w:rsidRDefault="00001D7A" w:rsidP="00001D7A">
      <w:pPr>
        <w:pStyle w:val="Default"/>
        <w:jc w:val="both"/>
        <w:rPr>
          <w:rFonts w:ascii="Arial" w:hAnsi="Arial" w:cs="Arial"/>
          <w:sz w:val="22"/>
          <w:szCs w:val="22"/>
          <w:lang w:val="sr-Cyrl-RS"/>
        </w:rPr>
      </w:pPr>
      <w:r w:rsidRPr="004112EC">
        <w:rPr>
          <w:rFonts w:ascii="Arial" w:hAnsi="Arial" w:cs="Arial"/>
          <w:sz w:val="22"/>
          <w:szCs w:val="22"/>
          <w:lang w:val="sr-Cyrl-RS"/>
        </w:rPr>
        <w:t xml:space="preserve">Развој примарног насељског центра (као и секундарних и специјализованих) и јавних служби, односно објеката од општег значаја (дечије установе, установе образовања, установе социјалне заштите, установе здравствене заштите, установе културе и физичке културе, верски објекти) планиран је на нивоу евидентираних садашњих, и процењених будућих потреба становника насеља, уз обезбеђивање просторних услова за развој нових функција регионалног центра у тренутку када се за то стекну услови. </w:t>
      </w:r>
    </w:p>
    <w:p w14:paraId="6D02A8FD" w14:textId="77777777" w:rsidR="00001D7A" w:rsidRPr="004112EC" w:rsidRDefault="00001D7A" w:rsidP="00001D7A">
      <w:pPr>
        <w:pStyle w:val="Default"/>
        <w:jc w:val="both"/>
        <w:rPr>
          <w:rFonts w:ascii="Arial" w:hAnsi="Arial" w:cs="Arial"/>
          <w:sz w:val="22"/>
          <w:szCs w:val="22"/>
          <w:lang w:val="sr-Cyrl-RS"/>
        </w:rPr>
      </w:pPr>
      <w:r w:rsidRPr="004112EC">
        <w:rPr>
          <w:rFonts w:ascii="Arial" w:hAnsi="Arial" w:cs="Arial"/>
          <w:sz w:val="22"/>
          <w:szCs w:val="22"/>
          <w:lang w:val="sr-Cyrl-RS"/>
        </w:rPr>
        <w:t xml:space="preserve">Планирани систем насељских центара и централних функција треба да чине: </w:t>
      </w:r>
    </w:p>
    <w:p w14:paraId="1A19DC89" w14:textId="77777777" w:rsidR="00001D7A" w:rsidRPr="00711874" w:rsidRDefault="00001D7A" w:rsidP="00001D7A">
      <w:pPr>
        <w:pStyle w:val="Default"/>
        <w:numPr>
          <w:ilvl w:val="2"/>
          <w:numId w:val="6"/>
        </w:numPr>
        <w:spacing w:after="4"/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 w:rsidRPr="00711874">
        <w:rPr>
          <w:rFonts w:ascii="Arial" w:hAnsi="Arial" w:cs="Arial"/>
          <w:sz w:val="22"/>
          <w:szCs w:val="22"/>
        </w:rPr>
        <w:t>Примарни</w:t>
      </w:r>
      <w:proofErr w:type="spellEnd"/>
      <w:r w:rsidRPr="007118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sz w:val="22"/>
          <w:szCs w:val="22"/>
        </w:rPr>
        <w:t>центар</w:t>
      </w:r>
      <w:proofErr w:type="spellEnd"/>
      <w:r w:rsidRPr="00711874">
        <w:rPr>
          <w:rFonts w:ascii="Arial" w:hAnsi="Arial" w:cs="Arial"/>
          <w:sz w:val="22"/>
          <w:szCs w:val="22"/>
        </w:rPr>
        <w:t xml:space="preserve">, </w:t>
      </w:r>
    </w:p>
    <w:p w14:paraId="6D2E3986" w14:textId="77777777" w:rsidR="00001D7A" w:rsidRPr="00711874" w:rsidRDefault="00001D7A" w:rsidP="00001D7A">
      <w:pPr>
        <w:pStyle w:val="Default"/>
        <w:numPr>
          <w:ilvl w:val="2"/>
          <w:numId w:val="6"/>
        </w:numPr>
        <w:spacing w:after="4"/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 w:rsidRPr="00711874">
        <w:rPr>
          <w:rFonts w:ascii="Arial" w:hAnsi="Arial" w:cs="Arial"/>
          <w:sz w:val="22"/>
          <w:szCs w:val="22"/>
        </w:rPr>
        <w:lastRenderedPageBreak/>
        <w:t>Секундарни</w:t>
      </w:r>
      <w:proofErr w:type="spellEnd"/>
      <w:r w:rsidRPr="007118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sz w:val="22"/>
          <w:szCs w:val="22"/>
        </w:rPr>
        <w:t>центри</w:t>
      </w:r>
      <w:proofErr w:type="spellEnd"/>
      <w:r w:rsidRPr="00711874">
        <w:rPr>
          <w:rFonts w:ascii="Arial" w:hAnsi="Arial" w:cs="Arial"/>
          <w:sz w:val="22"/>
          <w:szCs w:val="22"/>
        </w:rPr>
        <w:t xml:space="preserve">, </w:t>
      </w:r>
    </w:p>
    <w:p w14:paraId="2161CE01" w14:textId="77777777" w:rsidR="00001D7A" w:rsidRPr="00630051" w:rsidRDefault="00001D7A" w:rsidP="00001D7A">
      <w:pPr>
        <w:pStyle w:val="Default"/>
        <w:numPr>
          <w:ilvl w:val="2"/>
          <w:numId w:val="6"/>
        </w:numPr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 w:rsidRPr="00711874">
        <w:rPr>
          <w:rFonts w:ascii="Arial" w:hAnsi="Arial" w:cs="Arial"/>
          <w:sz w:val="22"/>
          <w:szCs w:val="22"/>
        </w:rPr>
        <w:t>Специјализовани</w:t>
      </w:r>
      <w:proofErr w:type="spellEnd"/>
      <w:r w:rsidRPr="00711874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711874">
        <w:rPr>
          <w:rFonts w:ascii="Arial" w:hAnsi="Arial" w:cs="Arial"/>
          <w:sz w:val="22"/>
          <w:szCs w:val="22"/>
        </w:rPr>
        <w:t>монофункционални</w:t>
      </w:r>
      <w:proofErr w:type="spellEnd"/>
      <w:r w:rsidRPr="00711874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711874">
        <w:rPr>
          <w:rFonts w:ascii="Arial" w:hAnsi="Arial" w:cs="Arial"/>
          <w:sz w:val="22"/>
          <w:szCs w:val="22"/>
        </w:rPr>
        <w:t>полифункционални</w:t>
      </w:r>
      <w:proofErr w:type="spellEnd"/>
      <w:r w:rsidRPr="00711874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711874">
        <w:rPr>
          <w:rFonts w:ascii="Arial" w:hAnsi="Arial" w:cs="Arial"/>
          <w:sz w:val="22"/>
          <w:szCs w:val="22"/>
        </w:rPr>
        <w:t>центри</w:t>
      </w:r>
      <w:proofErr w:type="spellEnd"/>
      <w:r w:rsidRPr="00711874">
        <w:rPr>
          <w:rFonts w:ascii="Arial" w:hAnsi="Arial" w:cs="Arial"/>
          <w:sz w:val="22"/>
          <w:szCs w:val="22"/>
        </w:rPr>
        <w:t xml:space="preserve">. </w:t>
      </w:r>
    </w:p>
    <w:p w14:paraId="4028CDD0" w14:textId="77777777" w:rsidR="00001D7A" w:rsidRPr="00711874" w:rsidRDefault="00001D7A" w:rsidP="00001D7A">
      <w:pPr>
        <w:pStyle w:val="Default"/>
        <w:spacing w:before="120" w:after="120"/>
        <w:jc w:val="both"/>
        <w:rPr>
          <w:rFonts w:ascii="Arial" w:hAnsi="Arial" w:cs="Arial"/>
          <w:color w:val="auto"/>
          <w:sz w:val="22"/>
          <w:szCs w:val="22"/>
        </w:rPr>
      </w:pP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Централне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зоне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представљају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место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концентрације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више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централних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функција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,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те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самим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тим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и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место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концентрације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људи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,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кретања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и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објеката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.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Планирању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ових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зона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се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због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тога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поклања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изузетна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пажња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,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јер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од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њиховог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просторног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размештаја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,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структуре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и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нивоа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планираних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функција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и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објеката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, у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великој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мери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зависи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функционисање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читавог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насеља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.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Такође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,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зоне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централних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садржаја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су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најдинамичнији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и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највиталнији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, а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често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и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најстарији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делови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сваког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насеља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. У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централним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зонама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поред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објеката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јавне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намене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из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домена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: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културе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,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образовања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,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локалне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управе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и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администрације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,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здравства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,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социјалне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заштите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и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других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јавних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служби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,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највеће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учешће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имају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терцијалне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делатности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–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трговина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,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угоститељство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,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услуге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,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пословање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и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слично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(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спорт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и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рекреација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),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које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ће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у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будућем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животу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насеља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имати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све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значајније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место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и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по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разноврсности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и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по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броју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и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потребним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капацитетима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својих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објеката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786C690B" w14:textId="77777777" w:rsidR="00001D7A" w:rsidRPr="00711874" w:rsidRDefault="00001D7A" w:rsidP="00001D7A">
      <w:pPr>
        <w:pStyle w:val="Default"/>
        <w:spacing w:after="120"/>
        <w:jc w:val="both"/>
        <w:rPr>
          <w:rFonts w:ascii="Arial" w:hAnsi="Arial" w:cs="Arial"/>
          <w:color w:val="auto"/>
          <w:sz w:val="22"/>
          <w:szCs w:val="22"/>
        </w:rPr>
      </w:pPr>
      <w:r w:rsidRPr="00711874">
        <w:rPr>
          <w:rFonts w:ascii="Arial" w:hAnsi="Arial" w:cs="Arial"/>
          <w:color w:val="auto"/>
          <w:sz w:val="22"/>
          <w:szCs w:val="22"/>
        </w:rPr>
        <w:t xml:space="preserve">У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оквиру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ових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зона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заступљено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је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како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породично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тако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и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вишепородично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становање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.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Постојећи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стамбени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објекти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се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могу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задржати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,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уз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стимулацију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да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се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у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приземљу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и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деловима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објеката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уз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улице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и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јавне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површине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могу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отварати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трговине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,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угоститељске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и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занатске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радње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,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пословне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просторије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,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агенције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,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канцеларије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и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слично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,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односно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да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се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на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месту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старих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стамбених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објеката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временом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подижу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пословни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и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пословно-стамбени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711874">
        <w:rPr>
          <w:rFonts w:ascii="Arial" w:hAnsi="Arial" w:cs="Arial"/>
          <w:color w:val="auto"/>
          <w:sz w:val="22"/>
          <w:szCs w:val="22"/>
        </w:rPr>
        <w:t>објекти</w:t>
      </w:r>
      <w:proofErr w:type="spellEnd"/>
      <w:r w:rsidRPr="00711874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7206CBF2" w14:textId="77777777" w:rsidR="00001D7A" w:rsidRPr="00711874" w:rsidRDefault="00001D7A" w:rsidP="00001D7A">
      <w:pPr>
        <w:spacing w:after="120"/>
        <w:jc w:val="both"/>
        <w:rPr>
          <w:rFonts w:ascii="Arial" w:hAnsi="Arial"/>
          <w:sz w:val="22"/>
          <w:szCs w:val="22"/>
          <w:lang w:val="sr-Cyrl-RS"/>
        </w:rPr>
      </w:pPr>
      <w:r w:rsidRPr="00711874">
        <w:rPr>
          <w:rFonts w:ascii="Arial" w:hAnsi="Arial"/>
          <w:sz w:val="22"/>
          <w:szCs w:val="22"/>
        </w:rPr>
        <w:t xml:space="preserve">У </w:t>
      </w:r>
      <w:proofErr w:type="spellStart"/>
      <w:r w:rsidRPr="00711874">
        <w:rPr>
          <w:rFonts w:ascii="Arial" w:hAnsi="Arial"/>
          <w:sz w:val="22"/>
          <w:szCs w:val="22"/>
        </w:rPr>
        <w:t>зонама</w:t>
      </w:r>
      <w:proofErr w:type="spellEnd"/>
      <w:r w:rsidRPr="00711874">
        <w:rPr>
          <w:rFonts w:ascii="Arial" w:hAnsi="Arial"/>
          <w:sz w:val="22"/>
          <w:szCs w:val="22"/>
        </w:rPr>
        <w:t xml:space="preserve"> </w:t>
      </w:r>
      <w:proofErr w:type="spellStart"/>
      <w:r w:rsidRPr="00711874">
        <w:rPr>
          <w:rFonts w:ascii="Arial" w:hAnsi="Arial"/>
          <w:sz w:val="22"/>
          <w:szCs w:val="22"/>
        </w:rPr>
        <w:t>централних</w:t>
      </w:r>
      <w:proofErr w:type="spellEnd"/>
      <w:r w:rsidRPr="00711874">
        <w:rPr>
          <w:rFonts w:ascii="Arial" w:hAnsi="Arial"/>
          <w:sz w:val="22"/>
          <w:szCs w:val="22"/>
        </w:rPr>
        <w:t xml:space="preserve"> </w:t>
      </w:r>
      <w:proofErr w:type="spellStart"/>
      <w:r w:rsidRPr="00711874">
        <w:rPr>
          <w:rFonts w:ascii="Arial" w:hAnsi="Arial"/>
          <w:sz w:val="22"/>
          <w:szCs w:val="22"/>
        </w:rPr>
        <w:t>садржаја</w:t>
      </w:r>
      <w:proofErr w:type="spellEnd"/>
      <w:r w:rsidRPr="00711874">
        <w:rPr>
          <w:rFonts w:ascii="Arial" w:hAnsi="Arial"/>
          <w:sz w:val="22"/>
          <w:szCs w:val="22"/>
        </w:rPr>
        <w:t xml:space="preserve"> </w:t>
      </w:r>
      <w:proofErr w:type="spellStart"/>
      <w:r w:rsidRPr="00711874">
        <w:rPr>
          <w:rFonts w:ascii="Arial" w:hAnsi="Arial"/>
          <w:sz w:val="22"/>
          <w:szCs w:val="22"/>
        </w:rPr>
        <w:t>не</w:t>
      </w:r>
      <w:proofErr w:type="spellEnd"/>
      <w:r w:rsidRPr="00711874">
        <w:rPr>
          <w:rFonts w:ascii="Arial" w:hAnsi="Arial"/>
          <w:sz w:val="22"/>
          <w:szCs w:val="22"/>
        </w:rPr>
        <w:t xml:space="preserve"> </w:t>
      </w:r>
      <w:proofErr w:type="spellStart"/>
      <w:r w:rsidRPr="00711874">
        <w:rPr>
          <w:rFonts w:ascii="Arial" w:hAnsi="Arial"/>
          <w:sz w:val="22"/>
          <w:szCs w:val="22"/>
        </w:rPr>
        <w:t>могу</w:t>
      </w:r>
      <w:proofErr w:type="spellEnd"/>
      <w:r w:rsidRPr="00711874">
        <w:rPr>
          <w:rFonts w:ascii="Arial" w:hAnsi="Arial"/>
          <w:sz w:val="22"/>
          <w:szCs w:val="22"/>
        </w:rPr>
        <w:t xml:space="preserve"> </w:t>
      </w:r>
      <w:proofErr w:type="spellStart"/>
      <w:r w:rsidRPr="00711874">
        <w:rPr>
          <w:rFonts w:ascii="Arial" w:hAnsi="Arial"/>
          <w:sz w:val="22"/>
          <w:szCs w:val="22"/>
        </w:rPr>
        <w:t>се</w:t>
      </w:r>
      <w:proofErr w:type="spellEnd"/>
      <w:r w:rsidRPr="00711874">
        <w:rPr>
          <w:rFonts w:ascii="Arial" w:hAnsi="Arial"/>
          <w:sz w:val="22"/>
          <w:szCs w:val="22"/>
        </w:rPr>
        <w:t xml:space="preserve"> </w:t>
      </w:r>
      <w:proofErr w:type="spellStart"/>
      <w:r w:rsidRPr="00711874">
        <w:rPr>
          <w:rFonts w:ascii="Arial" w:hAnsi="Arial"/>
          <w:sz w:val="22"/>
          <w:szCs w:val="22"/>
        </w:rPr>
        <w:t>лоцирати</w:t>
      </w:r>
      <w:proofErr w:type="spellEnd"/>
      <w:r w:rsidRPr="00711874">
        <w:rPr>
          <w:rFonts w:ascii="Arial" w:hAnsi="Arial"/>
          <w:sz w:val="22"/>
          <w:szCs w:val="22"/>
        </w:rPr>
        <w:t xml:space="preserve"> </w:t>
      </w:r>
      <w:proofErr w:type="spellStart"/>
      <w:r w:rsidRPr="00711874">
        <w:rPr>
          <w:rFonts w:ascii="Arial" w:hAnsi="Arial"/>
          <w:sz w:val="22"/>
          <w:szCs w:val="22"/>
        </w:rPr>
        <w:t>производне</w:t>
      </w:r>
      <w:proofErr w:type="spellEnd"/>
      <w:r w:rsidRPr="00711874">
        <w:rPr>
          <w:rFonts w:ascii="Arial" w:hAnsi="Arial"/>
          <w:sz w:val="22"/>
          <w:szCs w:val="22"/>
        </w:rPr>
        <w:t xml:space="preserve"> и </w:t>
      </w:r>
      <w:proofErr w:type="spellStart"/>
      <w:r w:rsidRPr="00711874">
        <w:rPr>
          <w:rFonts w:ascii="Arial" w:hAnsi="Arial"/>
          <w:sz w:val="22"/>
          <w:szCs w:val="22"/>
        </w:rPr>
        <w:t>друге</w:t>
      </w:r>
      <w:proofErr w:type="spellEnd"/>
      <w:r w:rsidRPr="00711874">
        <w:rPr>
          <w:rFonts w:ascii="Arial" w:hAnsi="Arial"/>
          <w:sz w:val="22"/>
          <w:szCs w:val="22"/>
        </w:rPr>
        <w:t xml:space="preserve"> </w:t>
      </w:r>
      <w:proofErr w:type="spellStart"/>
      <w:r w:rsidRPr="00711874">
        <w:rPr>
          <w:rFonts w:ascii="Arial" w:hAnsi="Arial"/>
          <w:sz w:val="22"/>
          <w:szCs w:val="22"/>
        </w:rPr>
        <w:t>делатности</w:t>
      </w:r>
      <w:proofErr w:type="spellEnd"/>
      <w:r w:rsidRPr="00711874">
        <w:rPr>
          <w:rFonts w:ascii="Arial" w:hAnsi="Arial"/>
          <w:sz w:val="22"/>
          <w:szCs w:val="22"/>
        </w:rPr>
        <w:t xml:space="preserve"> </w:t>
      </w:r>
      <w:proofErr w:type="spellStart"/>
      <w:r w:rsidRPr="00711874">
        <w:rPr>
          <w:rFonts w:ascii="Arial" w:hAnsi="Arial"/>
          <w:sz w:val="22"/>
          <w:szCs w:val="22"/>
        </w:rPr>
        <w:t>које</w:t>
      </w:r>
      <w:proofErr w:type="spellEnd"/>
      <w:r w:rsidRPr="00711874">
        <w:rPr>
          <w:rFonts w:ascii="Arial" w:hAnsi="Arial"/>
          <w:sz w:val="22"/>
          <w:szCs w:val="22"/>
        </w:rPr>
        <w:t xml:space="preserve"> </w:t>
      </w:r>
      <w:proofErr w:type="spellStart"/>
      <w:r w:rsidRPr="00711874">
        <w:rPr>
          <w:rFonts w:ascii="Arial" w:hAnsi="Arial"/>
          <w:sz w:val="22"/>
          <w:szCs w:val="22"/>
        </w:rPr>
        <w:t>буком</w:t>
      </w:r>
      <w:proofErr w:type="spellEnd"/>
      <w:r w:rsidRPr="00711874">
        <w:rPr>
          <w:rFonts w:ascii="Arial" w:hAnsi="Arial"/>
          <w:sz w:val="22"/>
          <w:szCs w:val="22"/>
        </w:rPr>
        <w:t xml:space="preserve">, </w:t>
      </w:r>
      <w:proofErr w:type="spellStart"/>
      <w:r w:rsidRPr="00711874">
        <w:rPr>
          <w:rFonts w:ascii="Arial" w:hAnsi="Arial"/>
          <w:sz w:val="22"/>
          <w:szCs w:val="22"/>
        </w:rPr>
        <w:t>загађењем</w:t>
      </w:r>
      <w:proofErr w:type="spellEnd"/>
      <w:r w:rsidRPr="00711874">
        <w:rPr>
          <w:rFonts w:ascii="Arial" w:hAnsi="Arial"/>
          <w:sz w:val="22"/>
          <w:szCs w:val="22"/>
        </w:rPr>
        <w:t xml:space="preserve"> </w:t>
      </w:r>
      <w:proofErr w:type="spellStart"/>
      <w:r w:rsidRPr="00711874">
        <w:rPr>
          <w:rFonts w:ascii="Arial" w:hAnsi="Arial"/>
          <w:sz w:val="22"/>
          <w:szCs w:val="22"/>
        </w:rPr>
        <w:t>ваздуха</w:t>
      </w:r>
      <w:proofErr w:type="spellEnd"/>
      <w:r w:rsidRPr="00711874">
        <w:rPr>
          <w:rFonts w:ascii="Arial" w:hAnsi="Arial"/>
          <w:sz w:val="22"/>
          <w:szCs w:val="22"/>
        </w:rPr>
        <w:t xml:space="preserve">, </w:t>
      </w:r>
      <w:proofErr w:type="spellStart"/>
      <w:r w:rsidRPr="00711874">
        <w:rPr>
          <w:rFonts w:ascii="Arial" w:hAnsi="Arial"/>
          <w:sz w:val="22"/>
          <w:szCs w:val="22"/>
        </w:rPr>
        <w:t>воде</w:t>
      </w:r>
      <w:proofErr w:type="spellEnd"/>
      <w:r w:rsidRPr="00711874">
        <w:rPr>
          <w:rFonts w:ascii="Arial" w:hAnsi="Arial"/>
          <w:sz w:val="22"/>
          <w:szCs w:val="22"/>
        </w:rPr>
        <w:t xml:space="preserve"> и </w:t>
      </w:r>
      <w:proofErr w:type="spellStart"/>
      <w:r w:rsidRPr="00711874">
        <w:rPr>
          <w:rFonts w:ascii="Arial" w:hAnsi="Arial"/>
          <w:sz w:val="22"/>
          <w:szCs w:val="22"/>
        </w:rPr>
        <w:t>земљишта</w:t>
      </w:r>
      <w:proofErr w:type="spellEnd"/>
      <w:r w:rsidRPr="00711874">
        <w:rPr>
          <w:rFonts w:ascii="Arial" w:hAnsi="Arial"/>
          <w:sz w:val="22"/>
          <w:szCs w:val="22"/>
        </w:rPr>
        <w:t xml:space="preserve">, </w:t>
      </w:r>
      <w:proofErr w:type="spellStart"/>
      <w:r w:rsidRPr="00711874">
        <w:rPr>
          <w:rFonts w:ascii="Arial" w:hAnsi="Arial"/>
          <w:sz w:val="22"/>
          <w:szCs w:val="22"/>
        </w:rPr>
        <w:t>те</w:t>
      </w:r>
      <w:proofErr w:type="spellEnd"/>
      <w:r w:rsidRPr="00711874">
        <w:rPr>
          <w:rFonts w:ascii="Arial" w:hAnsi="Arial"/>
          <w:sz w:val="22"/>
          <w:szCs w:val="22"/>
        </w:rPr>
        <w:t xml:space="preserve"> </w:t>
      </w:r>
      <w:proofErr w:type="spellStart"/>
      <w:r w:rsidRPr="00711874">
        <w:rPr>
          <w:rFonts w:ascii="Arial" w:hAnsi="Arial"/>
          <w:sz w:val="22"/>
          <w:szCs w:val="22"/>
        </w:rPr>
        <w:t>великим</w:t>
      </w:r>
      <w:proofErr w:type="spellEnd"/>
      <w:r w:rsidRPr="00711874">
        <w:rPr>
          <w:rFonts w:ascii="Arial" w:hAnsi="Arial"/>
          <w:sz w:val="22"/>
          <w:szCs w:val="22"/>
        </w:rPr>
        <w:t xml:space="preserve"> </w:t>
      </w:r>
      <w:proofErr w:type="spellStart"/>
      <w:r w:rsidRPr="00711874">
        <w:rPr>
          <w:rFonts w:ascii="Arial" w:hAnsi="Arial"/>
          <w:sz w:val="22"/>
          <w:szCs w:val="22"/>
        </w:rPr>
        <w:t>обимом</w:t>
      </w:r>
      <w:proofErr w:type="spellEnd"/>
      <w:r w:rsidRPr="00711874">
        <w:rPr>
          <w:rFonts w:ascii="Arial" w:hAnsi="Arial"/>
          <w:sz w:val="22"/>
          <w:szCs w:val="22"/>
        </w:rPr>
        <w:t xml:space="preserve"> </w:t>
      </w:r>
      <w:proofErr w:type="spellStart"/>
      <w:r w:rsidRPr="00711874">
        <w:rPr>
          <w:rFonts w:ascii="Arial" w:hAnsi="Arial"/>
          <w:sz w:val="22"/>
          <w:szCs w:val="22"/>
        </w:rPr>
        <w:t>транспорта</w:t>
      </w:r>
      <w:proofErr w:type="spellEnd"/>
      <w:r w:rsidRPr="00711874">
        <w:rPr>
          <w:rFonts w:ascii="Arial" w:hAnsi="Arial"/>
          <w:sz w:val="22"/>
          <w:szCs w:val="22"/>
        </w:rPr>
        <w:t xml:space="preserve"> и </w:t>
      </w:r>
      <w:proofErr w:type="spellStart"/>
      <w:r w:rsidRPr="00711874">
        <w:rPr>
          <w:rFonts w:ascii="Arial" w:hAnsi="Arial"/>
          <w:sz w:val="22"/>
          <w:szCs w:val="22"/>
        </w:rPr>
        <w:t>сл</w:t>
      </w:r>
      <w:proofErr w:type="spellEnd"/>
      <w:r w:rsidRPr="00711874">
        <w:rPr>
          <w:rFonts w:ascii="Arial" w:hAnsi="Arial"/>
          <w:sz w:val="22"/>
          <w:szCs w:val="22"/>
        </w:rPr>
        <w:t xml:space="preserve">. </w:t>
      </w:r>
      <w:proofErr w:type="spellStart"/>
      <w:r w:rsidRPr="00711874">
        <w:rPr>
          <w:rFonts w:ascii="Arial" w:hAnsi="Arial"/>
          <w:sz w:val="22"/>
          <w:szCs w:val="22"/>
        </w:rPr>
        <w:t>параметрима</w:t>
      </w:r>
      <w:proofErr w:type="spellEnd"/>
      <w:r w:rsidRPr="00711874">
        <w:rPr>
          <w:rFonts w:ascii="Arial" w:hAnsi="Arial"/>
          <w:sz w:val="22"/>
          <w:szCs w:val="22"/>
        </w:rPr>
        <w:t xml:space="preserve">, </w:t>
      </w:r>
      <w:proofErr w:type="spellStart"/>
      <w:r w:rsidRPr="00711874">
        <w:rPr>
          <w:rFonts w:ascii="Arial" w:hAnsi="Arial"/>
          <w:sz w:val="22"/>
          <w:szCs w:val="22"/>
        </w:rPr>
        <w:t>негативно</w:t>
      </w:r>
      <w:proofErr w:type="spellEnd"/>
      <w:r w:rsidRPr="00711874">
        <w:rPr>
          <w:rFonts w:ascii="Arial" w:hAnsi="Arial"/>
          <w:sz w:val="22"/>
          <w:szCs w:val="22"/>
        </w:rPr>
        <w:t xml:space="preserve"> </w:t>
      </w:r>
      <w:proofErr w:type="spellStart"/>
      <w:r w:rsidRPr="00711874">
        <w:rPr>
          <w:rFonts w:ascii="Arial" w:hAnsi="Arial"/>
          <w:sz w:val="22"/>
          <w:szCs w:val="22"/>
        </w:rPr>
        <w:t>утичу</w:t>
      </w:r>
      <w:proofErr w:type="spellEnd"/>
      <w:r w:rsidRPr="00711874">
        <w:rPr>
          <w:rFonts w:ascii="Arial" w:hAnsi="Arial"/>
          <w:sz w:val="22"/>
          <w:szCs w:val="22"/>
        </w:rPr>
        <w:t xml:space="preserve"> </w:t>
      </w:r>
      <w:proofErr w:type="spellStart"/>
      <w:r w:rsidRPr="00711874">
        <w:rPr>
          <w:rFonts w:ascii="Arial" w:hAnsi="Arial"/>
          <w:sz w:val="22"/>
          <w:szCs w:val="22"/>
        </w:rPr>
        <w:t>на</w:t>
      </w:r>
      <w:proofErr w:type="spellEnd"/>
      <w:r w:rsidRPr="00711874">
        <w:rPr>
          <w:rFonts w:ascii="Arial" w:hAnsi="Arial"/>
          <w:sz w:val="22"/>
          <w:szCs w:val="22"/>
        </w:rPr>
        <w:t xml:space="preserve"> </w:t>
      </w:r>
      <w:proofErr w:type="spellStart"/>
      <w:r w:rsidRPr="00711874">
        <w:rPr>
          <w:rFonts w:ascii="Arial" w:hAnsi="Arial"/>
          <w:sz w:val="22"/>
          <w:szCs w:val="22"/>
        </w:rPr>
        <w:t>животну</w:t>
      </w:r>
      <w:proofErr w:type="spellEnd"/>
      <w:r w:rsidRPr="00711874">
        <w:rPr>
          <w:rFonts w:ascii="Arial" w:hAnsi="Arial"/>
          <w:sz w:val="22"/>
          <w:szCs w:val="22"/>
        </w:rPr>
        <w:t xml:space="preserve"> </w:t>
      </w:r>
      <w:proofErr w:type="spellStart"/>
      <w:r w:rsidRPr="00711874">
        <w:rPr>
          <w:rFonts w:ascii="Arial" w:hAnsi="Arial"/>
          <w:sz w:val="22"/>
          <w:szCs w:val="22"/>
        </w:rPr>
        <w:t>средину</w:t>
      </w:r>
      <w:proofErr w:type="spellEnd"/>
      <w:r w:rsidRPr="00711874">
        <w:rPr>
          <w:rFonts w:ascii="Arial" w:hAnsi="Arial"/>
          <w:sz w:val="22"/>
          <w:szCs w:val="22"/>
        </w:rPr>
        <w:t>.</w:t>
      </w:r>
    </w:p>
    <w:p w14:paraId="09CAF3FC" w14:textId="77777777" w:rsidR="00001D7A" w:rsidRDefault="00001D7A" w:rsidP="00001D7A">
      <w:pPr>
        <w:pStyle w:val="ListParagraph"/>
        <w:numPr>
          <w:ilvl w:val="0"/>
          <w:numId w:val="5"/>
        </w:numPr>
        <w:spacing w:after="120" w:line="200" w:lineRule="atLeast"/>
        <w:ind w:left="360"/>
        <w:rPr>
          <w:rFonts w:ascii="Arial" w:hAnsi="Arial"/>
          <w:sz w:val="22"/>
          <w:szCs w:val="22"/>
          <w:lang w:val="sr-Cyrl-RS"/>
        </w:rPr>
      </w:pPr>
      <w:r>
        <w:rPr>
          <w:rFonts w:ascii="Arial" w:hAnsi="Arial"/>
          <w:sz w:val="22"/>
          <w:szCs w:val="22"/>
          <w:lang w:val="sr-Cyrl-RS"/>
        </w:rPr>
        <w:t>Секундарни центри</w:t>
      </w:r>
    </w:p>
    <w:p w14:paraId="49FEC1C5" w14:textId="77777777" w:rsidR="00001D7A" w:rsidRDefault="00001D7A" w:rsidP="00001D7A">
      <w:pPr>
        <w:ind w:left="38"/>
        <w:jc w:val="both"/>
        <w:rPr>
          <w:rFonts w:ascii="Arial" w:hAnsi="Arial"/>
          <w:sz w:val="22"/>
          <w:szCs w:val="22"/>
          <w:lang w:val="sr-Cyrl-RS"/>
        </w:rPr>
      </w:pPr>
      <w:r w:rsidRPr="004112EC">
        <w:rPr>
          <w:rFonts w:ascii="Arial" w:hAnsi="Arial"/>
          <w:sz w:val="22"/>
          <w:szCs w:val="22"/>
          <w:lang w:val="sr-Cyrl-RS"/>
        </w:rPr>
        <w:t xml:space="preserve">Докомплетирање постојећих (стамбено насеље Хемоград, комплекс зграда некадашње касарне) и формирање нових </w:t>
      </w:r>
      <w:r w:rsidRPr="004112EC">
        <w:rPr>
          <w:rFonts w:ascii="Arial" w:hAnsi="Arial"/>
          <w:b/>
          <w:bCs/>
          <w:sz w:val="22"/>
          <w:szCs w:val="22"/>
          <w:lang w:val="sr-Cyrl-RS"/>
        </w:rPr>
        <w:t xml:space="preserve">секундарних градских центара </w:t>
      </w:r>
      <w:r w:rsidRPr="004112EC">
        <w:rPr>
          <w:rFonts w:ascii="Arial" w:hAnsi="Arial"/>
          <w:sz w:val="22"/>
          <w:szCs w:val="22"/>
          <w:lang w:val="sr-Cyrl-RS"/>
        </w:rPr>
        <w:t>(у стамбеним деловима града који су удаљени од примарног насељског центра попут становања уз Гудурички пут, становања уз Куштињски пут и сл.) резултат је изражене потребе за равномернијом покривеношћу града функцијама градског ранга (дечије установе, основне - подручне школе, амбуланте, апотеке, мањи спортско-рекреативни центри мултинаменског карактера, дечија игралишта). У оквиру ових центара би, поред наведених садржаја, своје место нашли и други садржаји намењени задовољавању свакодневних потреба становника (трговина, услужно занатство, угоститељство), као и становање као пратећа, комплементарна функција.</w:t>
      </w:r>
    </w:p>
    <w:p w14:paraId="4D5C7762" w14:textId="77777777" w:rsidR="00001D7A" w:rsidRDefault="00001D7A" w:rsidP="00001D7A">
      <w:pPr>
        <w:spacing w:before="240" w:after="120"/>
        <w:ind w:left="43"/>
        <w:jc w:val="both"/>
        <w:rPr>
          <w:rFonts w:ascii="Arial" w:hAnsi="Arial"/>
          <w:b/>
          <w:bCs/>
          <w:sz w:val="22"/>
          <w:szCs w:val="22"/>
          <w:lang w:val="sr-Cyrl-RS"/>
        </w:rPr>
      </w:pPr>
      <w:r w:rsidRPr="004112EC">
        <w:rPr>
          <w:rFonts w:ascii="Arial" w:hAnsi="Arial"/>
          <w:b/>
          <w:bCs/>
          <w:sz w:val="22"/>
          <w:szCs w:val="22"/>
          <w:lang w:val="sr-Cyrl-RS"/>
        </w:rPr>
        <w:t>СТАНОВАЊЕ</w:t>
      </w:r>
    </w:p>
    <w:p w14:paraId="6F5CDC1E" w14:textId="77777777" w:rsidR="00001D7A" w:rsidRDefault="00001D7A" w:rsidP="00001D7A">
      <w:pPr>
        <w:spacing w:after="120"/>
        <w:jc w:val="both"/>
        <w:rPr>
          <w:rFonts w:ascii="Arial" w:hAnsi="Arial"/>
          <w:sz w:val="22"/>
          <w:szCs w:val="22"/>
          <w:lang w:val="sr-Cyrl-RS"/>
        </w:rPr>
      </w:pPr>
      <w:r w:rsidRPr="004112EC">
        <w:rPr>
          <w:rFonts w:ascii="Arial" w:hAnsi="Arial"/>
          <w:sz w:val="22"/>
          <w:szCs w:val="22"/>
          <w:lang w:val="sr-Cyrl-RS"/>
        </w:rPr>
        <w:t xml:space="preserve">Ова зона обухвата два типа становања: породично и вишепородично становање. Према демографској пројекцији смањиваће се и укупан број становника и домаћинстава, те би се могло закључити да неће постојати потреба за новим површинама намењеним становању. Међутим, у складу са предвиђеним привредним развојем, планирано је проширење зоне становања на два начина: ангажовањем постојећих резервних површина у градском ткиву (нпр. становање уз гудурички пут) и планирањем површина </w:t>
      </w:r>
      <w:r w:rsidRPr="004112EC">
        <w:rPr>
          <w:rFonts w:ascii="Arial" w:hAnsi="Arial"/>
          <w:sz w:val="22"/>
          <w:szCs w:val="22"/>
          <w:u w:val="single"/>
          <w:lang w:val="sr-Cyrl-RS"/>
        </w:rPr>
        <w:t>у јужном делу насеља</w:t>
      </w:r>
      <w:r w:rsidRPr="004112EC">
        <w:rPr>
          <w:rFonts w:ascii="Arial" w:hAnsi="Arial"/>
          <w:sz w:val="22"/>
          <w:szCs w:val="22"/>
          <w:lang w:val="sr-Cyrl-RS"/>
        </w:rPr>
        <w:t>.</w:t>
      </w:r>
    </w:p>
    <w:p w14:paraId="58754BDB" w14:textId="77777777" w:rsidR="00001D7A" w:rsidRPr="004112EC" w:rsidRDefault="00001D7A" w:rsidP="00001D7A">
      <w:pPr>
        <w:pStyle w:val="Default"/>
        <w:spacing w:after="120"/>
        <w:jc w:val="both"/>
        <w:rPr>
          <w:rFonts w:ascii="Arial" w:hAnsi="Arial" w:cs="Arial"/>
          <w:sz w:val="22"/>
          <w:szCs w:val="22"/>
          <w:lang w:val="sr-Cyrl-RS"/>
        </w:rPr>
      </w:pPr>
      <w:r w:rsidRPr="004112EC">
        <w:rPr>
          <w:rFonts w:ascii="Arial" w:hAnsi="Arial" w:cs="Arial"/>
          <w:sz w:val="22"/>
          <w:szCs w:val="22"/>
          <w:lang w:val="sr-Cyrl-RS"/>
        </w:rPr>
        <w:t xml:space="preserve">Реализација планских циљева у погледу становања одвијаће се превасходно кроз </w:t>
      </w:r>
      <w:r w:rsidRPr="004112EC">
        <w:rPr>
          <w:rFonts w:ascii="Arial" w:hAnsi="Arial" w:cs="Arial"/>
          <w:b/>
          <w:bCs/>
          <w:sz w:val="22"/>
          <w:szCs w:val="22"/>
          <w:lang w:val="sr-Cyrl-RS"/>
        </w:rPr>
        <w:t>реконструкцију постојећег стамбеног фонда</w:t>
      </w:r>
      <w:r w:rsidRPr="004112EC">
        <w:rPr>
          <w:rFonts w:ascii="Arial" w:hAnsi="Arial" w:cs="Arial"/>
          <w:sz w:val="22"/>
          <w:szCs w:val="22"/>
          <w:lang w:val="sr-Cyrl-RS"/>
        </w:rPr>
        <w:t xml:space="preserve">. Планирано је да се слободне површине (јужни делови града) резервишу за будуће потребе проширења становања, да се баште и воћњаци у самом граду претворе у површине намењене становању и да се да могућност пренамене таванског простора у стамбени простор. </w:t>
      </w:r>
    </w:p>
    <w:p w14:paraId="26EBEC33" w14:textId="77777777" w:rsidR="00001D7A" w:rsidRPr="004112EC" w:rsidRDefault="00001D7A" w:rsidP="00001D7A">
      <w:pPr>
        <w:pStyle w:val="Default"/>
        <w:spacing w:after="120"/>
        <w:jc w:val="both"/>
        <w:rPr>
          <w:rFonts w:ascii="Arial" w:hAnsi="Arial" w:cs="Arial"/>
          <w:sz w:val="22"/>
          <w:szCs w:val="22"/>
          <w:lang w:val="sr-Cyrl-RS"/>
        </w:rPr>
      </w:pPr>
      <w:r w:rsidRPr="004112EC">
        <w:rPr>
          <w:rFonts w:ascii="Arial" w:hAnsi="Arial" w:cs="Arial"/>
          <w:sz w:val="22"/>
          <w:szCs w:val="22"/>
          <w:lang w:val="sr-Cyrl-RS"/>
        </w:rPr>
        <w:t xml:space="preserve">У граду ће бити заступљена два основна вида стамбене изградње: </w:t>
      </w:r>
      <w:r w:rsidRPr="004112EC">
        <w:rPr>
          <w:rFonts w:ascii="Arial" w:hAnsi="Arial" w:cs="Arial"/>
          <w:b/>
          <w:bCs/>
          <w:sz w:val="22"/>
          <w:szCs w:val="22"/>
          <w:lang w:val="sr-Cyrl-RS"/>
        </w:rPr>
        <w:t>породично и вишепородично</w:t>
      </w:r>
      <w:r w:rsidRPr="004112EC">
        <w:rPr>
          <w:rFonts w:ascii="Arial" w:hAnsi="Arial" w:cs="Arial"/>
          <w:sz w:val="22"/>
          <w:szCs w:val="22"/>
          <w:lang w:val="sr-Cyrl-RS"/>
        </w:rPr>
        <w:t xml:space="preserve">. </w:t>
      </w:r>
    </w:p>
    <w:p w14:paraId="43D1199F" w14:textId="77777777" w:rsidR="00001D7A" w:rsidRDefault="00001D7A" w:rsidP="00001D7A">
      <w:pPr>
        <w:spacing w:after="120"/>
        <w:jc w:val="both"/>
        <w:rPr>
          <w:rFonts w:ascii="Arial" w:hAnsi="Arial"/>
          <w:sz w:val="22"/>
          <w:szCs w:val="22"/>
          <w:lang w:val="sr-Cyrl-RS"/>
        </w:rPr>
      </w:pPr>
      <w:r w:rsidRPr="004112EC">
        <w:rPr>
          <w:rFonts w:ascii="Arial" w:hAnsi="Arial"/>
          <w:sz w:val="22"/>
          <w:szCs w:val="22"/>
          <w:lang w:val="sr-Cyrl-RS"/>
        </w:rPr>
        <w:lastRenderedPageBreak/>
        <w:t xml:space="preserve">За блокове у којима је започета трансформација породичног у вишепородично становање, а само је делимично спроведена, а који су Планом планирани за претежну намену породично становање, треба Плановима генералне регулације утврдити критеријуме за изградњу породичног и вишепородичног становања, на основу којих ће у специфичним ситуацијама бити могућа изградња вишепородичних објеката и </w:t>
      </w:r>
      <w:r w:rsidRPr="00001C0D">
        <w:rPr>
          <w:rFonts w:ascii="Arial" w:hAnsi="Arial"/>
          <w:sz w:val="22"/>
          <w:szCs w:val="22"/>
          <w:lang w:val="sr-Cyrl-RS"/>
        </w:rPr>
        <w:t>предвидети намену мешовитог становања.</w:t>
      </w:r>
    </w:p>
    <w:p w14:paraId="47D0D256" w14:textId="77777777" w:rsidR="00001D7A" w:rsidRPr="00630051" w:rsidRDefault="00001D7A" w:rsidP="00001D7A">
      <w:pPr>
        <w:pStyle w:val="Default"/>
        <w:numPr>
          <w:ilvl w:val="0"/>
          <w:numId w:val="5"/>
        </w:numPr>
        <w:spacing w:after="120"/>
        <w:ind w:left="763"/>
        <w:rPr>
          <w:rFonts w:ascii="Arial" w:hAnsi="Arial" w:cs="Arial"/>
          <w:sz w:val="22"/>
          <w:szCs w:val="22"/>
        </w:rPr>
      </w:pPr>
      <w:proofErr w:type="spellStart"/>
      <w:r w:rsidRPr="00630051">
        <w:rPr>
          <w:rFonts w:ascii="Arial" w:hAnsi="Arial" w:cs="Arial"/>
          <w:b/>
          <w:bCs/>
          <w:sz w:val="22"/>
          <w:szCs w:val="22"/>
        </w:rPr>
        <w:t>Вишепородично</w:t>
      </w:r>
      <w:proofErr w:type="spellEnd"/>
      <w:r w:rsidRPr="0063005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630051">
        <w:rPr>
          <w:rFonts w:ascii="Arial" w:hAnsi="Arial" w:cs="Arial"/>
          <w:b/>
          <w:bCs/>
          <w:sz w:val="22"/>
          <w:szCs w:val="22"/>
        </w:rPr>
        <w:t>становање</w:t>
      </w:r>
      <w:proofErr w:type="spellEnd"/>
      <w:r w:rsidRPr="0063005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1220476" w14:textId="7C84B856" w:rsidR="00001D7A" w:rsidRPr="00406956" w:rsidRDefault="00001D7A" w:rsidP="00001D7A">
      <w:pPr>
        <w:spacing w:after="120"/>
        <w:jc w:val="both"/>
        <w:rPr>
          <w:rFonts w:ascii="Arial" w:hAnsi="Arial"/>
          <w:sz w:val="22"/>
          <w:szCs w:val="22"/>
          <w:lang w:val="sr-Cyrl-RS"/>
        </w:rPr>
      </w:pPr>
      <w:proofErr w:type="spellStart"/>
      <w:r w:rsidRPr="00630051">
        <w:rPr>
          <w:rFonts w:ascii="Arial" w:hAnsi="Arial"/>
          <w:sz w:val="22"/>
          <w:szCs w:val="22"/>
        </w:rPr>
        <w:t>Под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овим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видом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становања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се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подразумева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изградња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стамбених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објеката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за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становање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више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породица</w:t>
      </w:r>
      <w:proofErr w:type="spellEnd"/>
      <w:r w:rsidRPr="00630051">
        <w:rPr>
          <w:rFonts w:ascii="Arial" w:hAnsi="Arial"/>
          <w:sz w:val="22"/>
          <w:szCs w:val="22"/>
        </w:rPr>
        <w:t xml:space="preserve"> (</w:t>
      </w:r>
      <w:proofErr w:type="spellStart"/>
      <w:r w:rsidRPr="00630051">
        <w:rPr>
          <w:rFonts w:ascii="Arial" w:hAnsi="Arial"/>
          <w:sz w:val="22"/>
          <w:szCs w:val="22"/>
        </w:rPr>
        <w:t>више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од</w:t>
      </w:r>
      <w:proofErr w:type="spellEnd"/>
      <w:r w:rsidRPr="00630051">
        <w:rPr>
          <w:rFonts w:ascii="Arial" w:hAnsi="Arial"/>
          <w:sz w:val="22"/>
          <w:szCs w:val="22"/>
        </w:rPr>
        <w:t xml:space="preserve"> 4 </w:t>
      </w:r>
      <w:proofErr w:type="spellStart"/>
      <w:r w:rsidRPr="00630051">
        <w:rPr>
          <w:rFonts w:ascii="Arial" w:hAnsi="Arial"/>
          <w:sz w:val="22"/>
          <w:szCs w:val="22"/>
        </w:rPr>
        <w:t>стамбене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јединице</w:t>
      </w:r>
      <w:proofErr w:type="spellEnd"/>
      <w:r w:rsidRPr="00630051">
        <w:rPr>
          <w:rFonts w:ascii="Arial" w:hAnsi="Arial"/>
          <w:sz w:val="22"/>
          <w:szCs w:val="22"/>
        </w:rPr>
        <w:t xml:space="preserve">). </w:t>
      </w:r>
      <w:r>
        <w:rPr>
          <w:rFonts w:ascii="Arial" w:hAnsi="Arial"/>
          <w:sz w:val="22"/>
          <w:szCs w:val="22"/>
          <w:lang w:val="sr-Cyrl-RS"/>
        </w:rPr>
        <w:t>Вишеп</w:t>
      </w:r>
      <w:proofErr w:type="spellStart"/>
      <w:r w:rsidRPr="00630051">
        <w:rPr>
          <w:rFonts w:ascii="Arial" w:hAnsi="Arial"/>
          <w:sz w:val="22"/>
          <w:szCs w:val="22"/>
        </w:rPr>
        <w:t>ородично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становање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заузима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површину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од</w:t>
      </w:r>
      <w:proofErr w:type="spellEnd"/>
      <w:r w:rsidRPr="00630051">
        <w:rPr>
          <w:rFonts w:ascii="Arial" w:hAnsi="Arial"/>
          <w:sz w:val="22"/>
          <w:szCs w:val="22"/>
        </w:rPr>
        <w:t xml:space="preserve"> 29,15 ha.</w:t>
      </w:r>
      <w:r w:rsidR="00406956">
        <w:rPr>
          <w:rFonts w:ascii="Arial" w:hAnsi="Arial"/>
          <w:sz w:val="22"/>
          <w:szCs w:val="22"/>
          <w:lang w:val="sr-Cyrl-RS"/>
        </w:rPr>
        <w:t xml:space="preserve"> У складу са потребама корисника простора могуће је планирати јавне садржаје на парцелама осталог земљишта (школе, вртић</w:t>
      </w:r>
      <w:r w:rsidR="00C869B9">
        <w:rPr>
          <w:rFonts w:ascii="Arial" w:hAnsi="Arial"/>
          <w:sz w:val="22"/>
          <w:szCs w:val="22"/>
          <w:lang w:val="sr-Cyrl-RS"/>
        </w:rPr>
        <w:t>е</w:t>
      </w:r>
      <w:r w:rsidR="00406956">
        <w:rPr>
          <w:rFonts w:ascii="Arial" w:hAnsi="Arial"/>
          <w:sz w:val="22"/>
          <w:szCs w:val="22"/>
          <w:lang w:val="sr-Cyrl-RS"/>
        </w:rPr>
        <w:t>, старачк</w:t>
      </w:r>
      <w:r w:rsidR="00C869B9">
        <w:rPr>
          <w:rFonts w:ascii="Arial" w:hAnsi="Arial"/>
          <w:sz w:val="22"/>
          <w:szCs w:val="22"/>
          <w:lang w:val="sr-Cyrl-RS"/>
        </w:rPr>
        <w:t>е</w:t>
      </w:r>
      <w:r w:rsidR="00406956">
        <w:rPr>
          <w:rFonts w:ascii="Arial" w:hAnsi="Arial"/>
          <w:sz w:val="22"/>
          <w:szCs w:val="22"/>
          <w:lang w:val="sr-Cyrl-RS"/>
        </w:rPr>
        <w:t xml:space="preserve"> домов</w:t>
      </w:r>
      <w:r w:rsidR="00C869B9">
        <w:rPr>
          <w:rFonts w:ascii="Arial" w:hAnsi="Arial"/>
          <w:sz w:val="22"/>
          <w:szCs w:val="22"/>
          <w:lang w:val="sr-Cyrl-RS"/>
        </w:rPr>
        <w:t>е</w:t>
      </w:r>
      <w:r w:rsidR="00406956">
        <w:rPr>
          <w:rFonts w:ascii="Arial" w:hAnsi="Arial"/>
          <w:sz w:val="22"/>
          <w:szCs w:val="22"/>
          <w:lang w:val="sr-Cyrl-RS"/>
        </w:rPr>
        <w:t>, амбуланте</w:t>
      </w:r>
      <w:r w:rsidR="00C869B9">
        <w:rPr>
          <w:rFonts w:ascii="Arial" w:hAnsi="Arial"/>
          <w:sz w:val="22"/>
          <w:szCs w:val="22"/>
          <w:lang w:val="sr-Cyrl-RS"/>
        </w:rPr>
        <w:t>)</w:t>
      </w:r>
    </w:p>
    <w:p w14:paraId="0111E6D5" w14:textId="77777777" w:rsidR="00001D7A" w:rsidRPr="00630051" w:rsidRDefault="00001D7A" w:rsidP="00001D7A">
      <w:pPr>
        <w:spacing w:after="120"/>
        <w:jc w:val="both"/>
        <w:rPr>
          <w:rFonts w:ascii="Arial" w:hAnsi="Arial"/>
          <w:sz w:val="22"/>
          <w:szCs w:val="22"/>
          <w:lang w:val="sr-Cyrl-RS"/>
        </w:rPr>
      </w:pPr>
      <w:r w:rsidRPr="00630051">
        <w:rPr>
          <w:rFonts w:ascii="Arial" w:hAnsi="Arial"/>
          <w:b/>
          <w:bCs/>
          <w:sz w:val="22"/>
          <w:szCs w:val="22"/>
        </w:rPr>
        <w:t>ЗЕЛЕНИЛО И РЕКРЕАЦИЈА</w:t>
      </w:r>
    </w:p>
    <w:p w14:paraId="26D12331" w14:textId="77777777" w:rsidR="00001D7A" w:rsidRPr="00630051" w:rsidRDefault="00001D7A" w:rsidP="00001D7A">
      <w:pPr>
        <w:spacing w:after="120"/>
        <w:jc w:val="both"/>
        <w:rPr>
          <w:rFonts w:ascii="Arial" w:hAnsi="Arial"/>
          <w:sz w:val="22"/>
          <w:szCs w:val="22"/>
          <w:lang w:val="sr-Cyrl-RS"/>
        </w:rPr>
      </w:pPr>
      <w:proofErr w:type="spellStart"/>
      <w:r w:rsidRPr="00630051">
        <w:rPr>
          <w:rFonts w:ascii="Arial" w:hAnsi="Arial"/>
          <w:sz w:val="22"/>
          <w:szCs w:val="22"/>
        </w:rPr>
        <w:t>Поред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постојећих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спортско-рекреативних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центара</w:t>
      </w:r>
      <w:proofErr w:type="spellEnd"/>
      <w:r w:rsidRPr="00630051">
        <w:rPr>
          <w:rFonts w:ascii="Arial" w:hAnsi="Arial"/>
          <w:sz w:val="22"/>
          <w:szCs w:val="22"/>
        </w:rPr>
        <w:t xml:space="preserve"> у </w:t>
      </w:r>
      <w:proofErr w:type="spellStart"/>
      <w:r w:rsidRPr="00630051">
        <w:rPr>
          <w:rFonts w:ascii="Arial" w:hAnsi="Arial"/>
          <w:sz w:val="22"/>
          <w:szCs w:val="22"/>
        </w:rPr>
        <w:t>Вршцу</w:t>
      </w:r>
      <w:proofErr w:type="spellEnd"/>
      <w:r w:rsidRPr="00630051">
        <w:rPr>
          <w:rFonts w:ascii="Arial" w:hAnsi="Arial"/>
          <w:sz w:val="22"/>
          <w:szCs w:val="22"/>
        </w:rPr>
        <w:t xml:space="preserve">, </w:t>
      </w:r>
      <w:proofErr w:type="spellStart"/>
      <w:r w:rsidRPr="00630051">
        <w:rPr>
          <w:rFonts w:ascii="Arial" w:hAnsi="Arial"/>
          <w:sz w:val="22"/>
          <w:szCs w:val="22"/>
        </w:rPr>
        <w:t>треба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обезбедити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просторе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за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изградњу</w:t>
      </w:r>
      <w:proofErr w:type="spellEnd"/>
      <w:r w:rsidRPr="00630051">
        <w:rPr>
          <w:rFonts w:ascii="Arial" w:hAnsi="Arial"/>
          <w:sz w:val="22"/>
          <w:szCs w:val="22"/>
        </w:rPr>
        <w:t xml:space="preserve"> и </w:t>
      </w:r>
      <w:proofErr w:type="spellStart"/>
      <w:r w:rsidRPr="00630051">
        <w:rPr>
          <w:rFonts w:ascii="Arial" w:hAnsi="Arial"/>
          <w:sz w:val="22"/>
          <w:szCs w:val="22"/>
        </w:rPr>
        <w:t>уређење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нових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центара</w:t>
      </w:r>
      <w:proofErr w:type="spellEnd"/>
      <w:r w:rsidRPr="00630051">
        <w:rPr>
          <w:rFonts w:ascii="Arial" w:hAnsi="Arial"/>
          <w:sz w:val="22"/>
          <w:szCs w:val="22"/>
        </w:rPr>
        <w:t xml:space="preserve"> и </w:t>
      </w:r>
      <w:proofErr w:type="spellStart"/>
      <w:r w:rsidRPr="00630051">
        <w:rPr>
          <w:rFonts w:ascii="Arial" w:hAnsi="Arial"/>
          <w:sz w:val="22"/>
          <w:szCs w:val="22"/>
        </w:rPr>
        <w:t>површина</w:t>
      </w:r>
      <w:proofErr w:type="spellEnd"/>
      <w:r w:rsidRPr="00630051">
        <w:rPr>
          <w:rFonts w:ascii="Arial" w:hAnsi="Arial"/>
          <w:sz w:val="22"/>
          <w:szCs w:val="22"/>
        </w:rPr>
        <w:t xml:space="preserve"> у </w:t>
      </w:r>
      <w:proofErr w:type="spellStart"/>
      <w:r w:rsidRPr="00630051">
        <w:rPr>
          <w:rFonts w:ascii="Arial" w:hAnsi="Arial"/>
          <w:sz w:val="22"/>
          <w:szCs w:val="22"/>
        </w:rPr>
        <w:t>складу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са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хијерархијски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постављеним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системом</w:t>
      </w:r>
      <w:proofErr w:type="spellEnd"/>
      <w:r w:rsidRPr="00630051">
        <w:rPr>
          <w:rFonts w:ascii="Arial" w:hAnsi="Arial"/>
          <w:sz w:val="22"/>
          <w:szCs w:val="22"/>
        </w:rPr>
        <w:t xml:space="preserve"> </w:t>
      </w:r>
      <w:proofErr w:type="spellStart"/>
      <w:r w:rsidRPr="00630051">
        <w:rPr>
          <w:rFonts w:ascii="Arial" w:hAnsi="Arial"/>
          <w:sz w:val="22"/>
          <w:szCs w:val="22"/>
        </w:rPr>
        <w:t>функција</w:t>
      </w:r>
      <w:proofErr w:type="spellEnd"/>
      <w:r w:rsidRPr="00630051">
        <w:rPr>
          <w:rFonts w:ascii="Arial" w:hAnsi="Arial"/>
          <w:sz w:val="22"/>
          <w:szCs w:val="22"/>
        </w:rPr>
        <w:t>:</w:t>
      </w:r>
    </w:p>
    <w:p w14:paraId="403FCFEA" w14:textId="77777777" w:rsidR="00001D7A" w:rsidRPr="004112EC" w:rsidRDefault="00001D7A" w:rsidP="00001D7A">
      <w:pPr>
        <w:pStyle w:val="Default"/>
        <w:rPr>
          <w:rFonts w:ascii="Arial" w:hAnsi="Arial" w:cs="Arial"/>
          <w:sz w:val="22"/>
          <w:szCs w:val="22"/>
          <w:lang w:val="sr-Cyrl-RS"/>
        </w:rPr>
      </w:pPr>
      <w:r w:rsidRPr="004112EC">
        <w:rPr>
          <w:rFonts w:ascii="Arial" w:hAnsi="Arial" w:cs="Arial"/>
          <w:sz w:val="22"/>
          <w:szCs w:val="22"/>
          <w:lang w:val="sr-Cyrl-RS"/>
        </w:rPr>
        <w:t xml:space="preserve">1. Ниво субрегионалног и општинског центра: </w:t>
      </w:r>
    </w:p>
    <w:p w14:paraId="6B18236D" w14:textId="77777777" w:rsidR="00001D7A" w:rsidRPr="004112EC" w:rsidRDefault="00001D7A" w:rsidP="00001D7A">
      <w:pPr>
        <w:pStyle w:val="Default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    </w:t>
      </w:r>
      <w:r w:rsidRPr="004112EC">
        <w:rPr>
          <w:rFonts w:ascii="Arial" w:hAnsi="Arial" w:cs="Arial"/>
          <w:sz w:val="22"/>
          <w:szCs w:val="22"/>
          <w:lang w:val="sr-Cyrl-RS"/>
        </w:rPr>
        <w:t xml:space="preserve">- спортско-рекреативни центар „Миленијум“ </w:t>
      </w:r>
    </w:p>
    <w:p w14:paraId="181405D6" w14:textId="77777777" w:rsidR="00001D7A" w:rsidRPr="004112EC" w:rsidRDefault="00001D7A" w:rsidP="00001D7A">
      <w:pPr>
        <w:pStyle w:val="Default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    </w:t>
      </w:r>
      <w:r w:rsidRPr="004112EC">
        <w:rPr>
          <w:rFonts w:ascii="Arial" w:hAnsi="Arial" w:cs="Arial"/>
          <w:sz w:val="22"/>
          <w:szCs w:val="22"/>
          <w:lang w:val="sr-Cyrl-RS"/>
        </w:rPr>
        <w:t>- зона Регионалног парка „Вршачке планине“</w:t>
      </w:r>
    </w:p>
    <w:p w14:paraId="53309252" w14:textId="77777777" w:rsidR="00001D7A" w:rsidRPr="004112EC" w:rsidRDefault="00001D7A" w:rsidP="00001D7A">
      <w:pPr>
        <w:pStyle w:val="Default"/>
        <w:rPr>
          <w:rFonts w:ascii="Arial" w:hAnsi="Arial" w:cs="Arial"/>
          <w:b/>
          <w:sz w:val="22"/>
          <w:szCs w:val="22"/>
          <w:lang w:val="sr-Cyrl-RS"/>
        </w:rPr>
      </w:pPr>
      <w:r w:rsidRPr="004112EC">
        <w:rPr>
          <w:rFonts w:ascii="Arial" w:hAnsi="Arial" w:cs="Arial"/>
          <w:b/>
          <w:sz w:val="22"/>
          <w:szCs w:val="22"/>
          <w:lang w:val="sr-Cyrl-RS"/>
        </w:rPr>
        <w:t xml:space="preserve">2. Ниво градског центра: </w:t>
      </w:r>
    </w:p>
    <w:p w14:paraId="096A3ABF" w14:textId="77777777" w:rsidR="00001D7A" w:rsidRPr="004112EC" w:rsidRDefault="00001D7A" w:rsidP="00001D7A">
      <w:pPr>
        <w:pStyle w:val="Default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    </w:t>
      </w:r>
      <w:r w:rsidRPr="004112EC">
        <w:rPr>
          <w:rFonts w:ascii="Arial" w:hAnsi="Arial" w:cs="Arial"/>
          <w:sz w:val="22"/>
          <w:szCs w:val="22"/>
          <w:lang w:val="sr-Cyrl-RS"/>
        </w:rPr>
        <w:t xml:space="preserve">- спортско-рекреативни центар „Језеро“ </w:t>
      </w:r>
    </w:p>
    <w:p w14:paraId="4B5C5487" w14:textId="77777777" w:rsidR="00001D7A" w:rsidRPr="004112EC" w:rsidRDefault="00001D7A" w:rsidP="00001D7A">
      <w:pPr>
        <w:pStyle w:val="Default"/>
        <w:ind w:left="360" w:hanging="18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 </w:t>
      </w:r>
      <w:r w:rsidRPr="004112EC">
        <w:rPr>
          <w:rFonts w:ascii="Arial" w:hAnsi="Arial" w:cs="Arial"/>
          <w:b/>
          <w:sz w:val="22"/>
          <w:szCs w:val="22"/>
          <w:lang w:val="sr-Cyrl-RS"/>
        </w:rPr>
        <w:t>- спортско-рекреативни центар у јужном делу града (простор који припада војсци Србије</w:t>
      </w:r>
      <w:r w:rsidRPr="004112EC">
        <w:rPr>
          <w:rFonts w:ascii="Arial" w:hAnsi="Arial" w:cs="Arial"/>
          <w:sz w:val="22"/>
          <w:szCs w:val="22"/>
          <w:lang w:val="sr-Cyrl-RS"/>
        </w:rPr>
        <w:t>)</w:t>
      </w:r>
    </w:p>
    <w:p w14:paraId="3023A027" w14:textId="77777777" w:rsidR="00001D7A" w:rsidRPr="004112EC" w:rsidRDefault="00001D7A" w:rsidP="00001D7A">
      <w:pPr>
        <w:pStyle w:val="Default"/>
        <w:rPr>
          <w:rFonts w:ascii="Arial" w:hAnsi="Arial" w:cs="Arial"/>
          <w:sz w:val="22"/>
          <w:szCs w:val="22"/>
          <w:lang w:val="sr-Cyrl-RS"/>
        </w:rPr>
      </w:pPr>
      <w:r w:rsidRPr="004112EC">
        <w:rPr>
          <w:rFonts w:ascii="Arial" w:hAnsi="Arial" w:cs="Arial"/>
          <w:sz w:val="22"/>
          <w:szCs w:val="22"/>
          <w:lang w:val="sr-Cyrl-RS"/>
        </w:rPr>
        <w:t xml:space="preserve">3. Специјализовани центри: </w:t>
      </w:r>
    </w:p>
    <w:p w14:paraId="61C3BB3A" w14:textId="77777777" w:rsidR="00001D7A" w:rsidRPr="004112EC" w:rsidRDefault="00001D7A" w:rsidP="00001D7A">
      <w:pPr>
        <w:pStyle w:val="Default"/>
        <w:ind w:left="360" w:hanging="36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    </w:t>
      </w:r>
      <w:r w:rsidRPr="004112EC">
        <w:rPr>
          <w:rFonts w:ascii="Arial" w:hAnsi="Arial" w:cs="Arial"/>
          <w:sz w:val="22"/>
          <w:szCs w:val="22"/>
          <w:lang w:val="sr-Cyrl-RS"/>
        </w:rPr>
        <w:t>- спорт и рекреација затвореног типа при појединим установама (дечије установе, школе, радне зоне и сл.</w:t>
      </w:r>
      <w:r w:rsidRPr="004112EC">
        <w:rPr>
          <w:rFonts w:ascii="Arial" w:hAnsi="Arial" w:cs="Arial"/>
          <w:b/>
          <w:sz w:val="22"/>
          <w:szCs w:val="22"/>
          <w:lang w:val="sr-Cyrl-RS"/>
        </w:rPr>
        <w:t xml:space="preserve">), </w:t>
      </w:r>
    </w:p>
    <w:p w14:paraId="2CF28FB7" w14:textId="77777777" w:rsidR="00001D7A" w:rsidRPr="00630051" w:rsidRDefault="00001D7A" w:rsidP="00001D7A">
      <w:pPr>
        <w:spacing w:after="120"/>
        <w:ind w:left="360" w:hanging="180"/>
        <w:jc w:val="both"/>
        <w:rPr>
          <w:rFonts w:ascii="Arial" w:hAnsi="Arial"/>
          <w:sz w:val="22"/>
          <w:szCs w:val="22"/>
          <w:lang w:val="sr-Cyrl-RS"/>
        </w:rPr>
      </w:pPr>
      <w:r>
        <w:rPr>
          <w:rFonts w:ascii="Arial" w:hAnsi="Arial"/>
          <w:sz w:val="22"/>
          <w:szCs w:val="22"/>
          <w:lang w:val="sr-Cyrl-RS"/>
        </w:rPr>
        <w:t xml:space="preserve"> </w:t>
      </w:r>
      <w:r w:rsidRPr="004112EC">
        <w:rPr>
          <w:rFonts w:ascii="Arial" w:hAnsi="Arial"/>
          <w:sz w:val="22"/>
          <w:szCs w:val="22"/>
          <w:lang w:val="sr-Cyrl-RS"/>
        </w:rPr>
        <w:t xml:space="preserve">- мањи простори у оквиру стамбених блокова и система градског зеленила (дечија </w:t>
      </w:r>
      <w:r>
        <w:rPr>
          <w:rFonts w:ascii="Arial" w:hAnsi="Arial"/>
          <w:sz w:val="22"/>
          <w:szCs w:val="22"/>
          <w:lang w:val="sr-Cyrl-RS"/>
        </w:rPr>
        <w:t xml:space="preserve"> </w:t>
      </w:r>
      <w:r w:rsidRPr="004112EC">
        <w:rPr>
          <w:rFonts w:ascii="Arial" w:hAnsi="Arial"/>
          <w:sz w:val="22"/>
          <w:szCs w:val="22"/>
          <w:lang w:val="sr-Cyrl-RS"/>
        </w:rPr>
        <w:t>игралишта и сл).</w:t>
      </w:r>
    </w:p>
    <w:p w14:paraId="70802BAE" w14:textId="5DEA594F" w:rsidR="00001D7A" w:rsidRPr="00FC1D94" w:rsidRDefault="00001D7A" w:rsidP="00001D7A">
      <w:pPr>
        <w:spacing w:after="120"/>
        <w:jc w:val="both"/>
        <w:rPr>
          <w:rFonts w:ascii="Arial" w:hAnsi="Arial"/>
          <w:sz w:val="22"/>
          <w:szCs w:val="22"/>
          <w:lang w:val="sr-Cyrl-RS"/>
        </w:rPr>
      </w:pPr>
      <w:r w:rsidRPr="004112EC">
        <w:rPr>
          <w:rFonts w:ascii="Arial" w:hAnsi="Arial"/>
          <w:sz w:val="22"/>
          <w:szCs w:val="22"/>
          <w:lang w:val="sr-Cyrl-RS"/>
        </w:rPr>
        <w:t>Слободне површине у јужном делу града (простор који је припадао Војсци Србије и околни простор) представљају значајну просторно - развојну могућност града. Уз одговарајућу припрему (урбанистичка документација, санација и припрема терена за</w:t>
      </w:r>
      <w:r w:rsidRPr="00FC1D94">
        <w:rPr>
          <w:rFonts w:ascii="Arial" w:hAnsi="Arial"/>
          <w:sz w:val="22"/>
          <w:szCs w:val="22"/>
          <w:lang w:val="sr-Cyrl-RS"/>
        </w:rPr>
        <w:t xml:space="preserve"> </w:t>
      </w:r>
      <w:r w:rsidRPr="004112EC">
        <w:rPr>
          <w:rFonts w:ascii="Arial" w:hAnsi="Arial"/>
          <w:sz w:val="22"/>
          <w:szCs w:val="22"/>
          <w:lang w:val="sr-Cyrl-RS"/>
        </w:rPr>
        <w:t xml:space="preserve">градњу) овај простор може у будућности постати једна од најатрактивнијих градских зона полифункционалног карактера, са могућношћу прихватања различитих садржаја градског, општинског и субрегионалног значаја (становање, </w:t>
      </w:r>
      <w:r w:rsidR="00CF5AEE">
        <w:rPr>
          <w:rFonts w:ascii="Arial" w:hAnsi="Arial"/>
          <w:sz w:val="22"/>
          <w:szCs w:val="22"/>
          <w:lang w:val="sr-Cyrl-RS"/>
        </w:rPr>
        <w:t xml:space="preserve">пословање, угоститељски садржаји, </w:t>
      </w:r>
      <w:r w:rsidRPr="004112EC">
        <w:rPr>
          <w:rFonts w:ascii="Arial" w:hAnsi="Arial"/>
          <w:sz w:val="22"/>
          <w:szCs w:val="22"/>
          <w:lang w:val="sr-Cyrl-RS"/>
        </w:rPr>
        <w:t>парк-шума,</w:t>
      </w:r>
      <w:r w:rsidR="00CF5AEE">
        <w:rPr>
          <w:rFonts w:ascii="Arial" w:hAnsi="Arial"/>
          <w:sz w:val="22"/>
          <w:szCs w:val="22"/>
          <w:lang w:val="sr-Cyrl-RS"/>
        </w:rPr>
        <w:t xml:space="preserve"> зоопарк,</w:t>
      </w:r>
      <w:r w:rsidRPr="004112EC">
        <w:rPr>
          <w:rFonts w:ascii="Arial" w:hAnsi="Arial"/>
          <w:sz w:val="22"/>
          <w:szCs w:val="22"/>
          <w:lang w:val="sr-Cyrl-RS"/>
        </w:rPr>
        <w:t xml:space="preserve"> простори за спорт, рекреацију и одржавање различитих туристичко-угоститељских манифестација, простори за развој различитих категорија туристичких капацитета - хотел, камп, конгресни центар, центар за припрему спортиста и сл).</w:t>
      </w:r>
    </w:p>
    <w:p w14:paraId="0018A801" w14:textId="77777777" w:rsidR="00001D7A" w:rsidRPr="004112EC" w:rsidRDefault="00001D7A" w:rsidP="00001D7A">
      <w:pPr>
        <w:spacing w:after="120"/>
        <w:jc w:val="both"/>
        <w:rPr>
          <w:rFonts w:ascii="Arial" w:hAnsi="Arial"/>
          <w:b/>
          <w:bCs/>
          <w:sz w:val="22"/>
          <w:szCs w:val="22"/>
          <w:lang w:val="sr-Cyrl-RS"/>
        </w:rPr>
      </w:pPr>
      <w:r w:rsidRPr="004112EC">
        <w:rPr>
          <w:rFonts w:ascii="Arial" w:hAnsi="Arial"/>
          <w:b/>
          <w:bCs/>
          <w:sz w:val="22"/>
          <w:szCs w:val="22"/>
          <w:lang w:val="sr-Cyrl-RS"/>
        </w:rPr>
        <w:t>ВОДЕНЕ ПОВРШИНЕ</w:t>
      </w:r>
    </w:p>
    <w:p w14:paraId="4CF1D028" w14:textId="77777777" w:rsidR="00001D7A" w:rsidRPr="004112EC" w:rsidRDefault="00001D7A" w:rsidP="00001D7A">
      <w:pPr>
        <w:pStyle w:val="Default"/>
        <w:spacing w:after="120"/>
        <w:jc w:val="both"/>
        <w:rPr>
          <w:rFonts w:ascii="Arial" w:hAnsi="Arial" w:cs="Arial"/>
          <w:sz w:val="22"/>
          <w:szCs w:val="22"/>
          <w:lang w:val="sr-Cyrl-RS"/>
        </w:rPr>
      </w:pPr>
      <w:r w:rsidRPr="004112EC">
        <w:rPr>
          <w:rFonts w:ascii="Arial" w:hAnsi="Arial" w:cs="Arial"/>
          <w:b/>
          <w:bCs/>
          <w:sz w:val="22"/>
          <w:szCs w:val="22"/>
          <w:lang w:val="sr-Cyrl-RS"/>
        </w:rPr>
        <w:t xml:space="preserve">Поток Месић </w:t>
      </w:r>
    </w:p>
    <w:p w14:paraId="73CB654C" w14:textId="77777777" w:rsidR="00001D7A" w:rsidRPr="004112EC" w:rsidRDefault="00001D7A" w:rsidP="00001D7A">
      <w:pPr>
        <w:pStyle w:val="Default"/>
        <w:spacing w:after="120"/>
        <w:jc w:val="both"/>
        <w:rPr>
          <w:rFonts w:ascii="Arial" w:hAnsi="Arial" w:cs="Arial"/>
          <w:sz w:val="22"/>
          <w:szCs w:val="22"/>
          <w:lang w:val="sr-Cyrl-RS"/>
        </w:rPr>
      </w:pPr>
      <w:r w:rsidRPr="004112EC">
        <w:rPr>
          <w:rFonts w:ascii="Arial" w:hAnsi="Arial" w:cs="Arial"/>
          <w:sz w:val="22"/>
          <w:szCs w:val="22"/>
          <w:lang w:val="sr-Cyrl-RS"/>
        </w:rPr>
        <w:t xml:space="preserve">Месић, највећи од неколико потока, извире у Вршачким планинама и у насеље улази на југоисточној страни, а излази на северозападној страни, након меандрирања дуж улица, кроз баште и градска дворишта. </w:t>
      </w:r>
    </w:p>
    <w:p w14:paraId="5CFA091F" w14:textId="77777777" w:rsidR="00001D7A" w:rsidRPr="004112EC" w:rsidRDefault="00001D7A" w:rsidP="00001D7A">
      <w:pPr>
        <w:jc w:val="both"/>
        <w:rPr>
          <w:rFonts w:ascii="Arial" w:hAnsi="Arial"/>
          <w:sz w:val="22"/>
          <w:szCs w:val="22"/>
          <w:lang w:val="sr-Cyrl-RS"/>
        </w:rPr>
      </w:pPr>
      <w:r w:rsidRPr="004112EC">
        <w:rPr>
          <w:rFonts w:ascii="Arial" w:hAnsi="Arial"/>
          <w:sz w:val="22"/>
          <w:szCs w:val="22"/>
          <w:lang w:val="sr-Cyrl-RS"/>
        </w:rPr>
        <w:t>С обзиром да, поред језера у блоку број 109, представља једину водену површину, поток Месић је третиран као ток који у наредном планском периоду треба да прерасте у место социјализације, туризма, спорта и рекреације. Дуж читаве дужине потока је формирана стаза здравља чији је задатак да кроз густу урбану матрицу повеже туристичко-спортско-рекреативну површину и језеро у блоку број 109 са акумулацијом потока Месић која се налази југоисточно од границе грађевинског подручја.</w:t>
      </w:r>
    </w:p>
    <w:p w14:paraId="7F3CD57B" w14:textId="77777777" w:rsidR="00001D7A" w:rsidRPr="004112EC" w:rsidRDefault="00001D7A" w:rsidP="00001D7A">
      <w:pPr>
        <w:jc w:val="both"/>
        <w:rPr>
          <w:rFonts w:ascii="Arial" w:hAnsi="Arial"/>
          <w:sz w:val="22"/>
          <w:szCs w:val="22"/>
          <w:lang w:val="sr-Cyrl-RS"/>
        </w:rPr>
      </w:pPr>
    </w:p>
    <w:p w14:paraId="5BD6CD1D" w14:textId="77777777" w:rsidR="00001D7A" w:rsidRPr="004112EC" w:rsidRDefault="00001D7A" w:rsidP="00001D7A">
      <w:pPr>
        <w:spacing w:after="120"/>
        <w:jc w:val="both"/>
        <w:rPr>
          <w:rFonts w:ascii="Arial" w:hAnsi="Arial"/>
          <w:b/>
          <w:bCs/>
          <w:sz w:val="22"/>
          <w:szCs w:val="22"/>
          <w:lang w:val="sr-Cyrl-RS"/>
        </w:rPr>
      </w:pPr>
      <w:r w:rsidRPr="004112EC">
        <w:rPr>
          <w:rFonts w:ascii="Arial" w:hAnsi="Arial"/>
          <w:b/>
          <w:bCs/>
          <w:sz w:val="22"/>
          <w:szCs w:val="22"/>
          <w:lang w:val="sr-Cyrl-RS"/>
        </w:rPr>
        <w:lastRenderedPageBreak/>
        <w:t>ВОДОПРИВРЕДНА ИНФРАСТРУКТУРА</w:t>
      </w:r>
    </w:p>
    <w:p w14:paraId="5A87AE12" w14:textId="77777777" w:rsidR="00001D7A" w:rsidRPr="004112EC" w:rsidRDefault="00001D7A" w:rsidP="00001D7A">
      <w:pPr>
        <w:pStyle w:val="Default"/>
        <w:spacing w:after="120"/>
        <w:jc w:val="both"/>
        <w:rPr>
          <w:rFonts w:ascii="Arial" w:hAnsi="Arial" w:cs="Arial"/>
          <w:sz w:val="22"/>
          <w:szCs w:val="22"/>
          <w:lang w:val="sr-Cyrl-RS"/>
        </w:rPr>
      </w:pPr>
      <w:r w:rsidRPr="004112EC">
        <w:rPr>
          <w:rFonts w:ascii="Arial" w:hAnsi="Arial" w:cs="Arial"/>
          <w:sz w:val="22"/>
          <w:szCs w:val="22"/>
          <w:lang w:val="sr-Cyrl-RS"/>
        </w:rPr>
        <w:t xml:space="preserve">Идејни пројекат уређења главног тока потока Месић из 2010. године (Хидроинвест ДТД А.Д.) представља основу за регулисање потока Месић кроз насеље. </w:t>
      </w:r>
    </w:p>
    <w:p w14:paraId="222DCEE5" w14:textId="77777777" w:rsidR="00001D7A" w:rsidRPr="004112EC" w:rsidRDefault="00001D7A" w:rsidP="00001D7A">
      <w:pPr>
        <w:jc w:val="both"/>
        <w:rPr>
          <w:rFonts w:ascii="Arial" w:hAnsi="Arial"/>
          <w:sz w:val="22"/>
          <w:szCs w:val="22"/>
          <w:lang w:val="sr-Cyrl-RS"/>
        </w:rPr>
      </w:pPr>
      <w:r w:rsidRPr="004112EC">
        <w:rPr>
          <w:rFonts w:ascii="Arial" w:hAnsi="Arial"/>
          <w:sz w:val="22"/>
          <w:szCs w:val="22"/>
          <w:lang w:val="sr-Cyrl-RS"/>
        </w:rPr>
        <w:t>Овим Идејним пројектом је показано решење којим се спроводи меродавна 1% велика вода кроз новопројектовану трасу потока која је искључиво у постојећим границама парцеле потока Месић. Главни задатак Генералног пројекта била је анализа хидрологије слива потока Месић и долажења до меродавних протицаја услед 1% падавина, одређивање 1% велике воде у Вршачком каналу на стационажи 9+830 као и одређивање оптималне трасе са аспекта минималне експропријације земљишта и повећања естетске вредности коју би поток добио са својом новом трасом.</w:t>
      </w:r>
    </w:p>
    <w:p w14:paraId="5266DF50" w14:textId="77777777" w:rsidR="00001D7A" w:rsidRPr="004112EC" w:rsidRDefault="00001D7A" w:rsidP="00001D7A">
      <w:pPr>
        <w:jc w:val="both"/>
        <w:rPr>
          <w:rFonts w:ascii="Arial" w:hAnsi="Arial"/>
          <w:sz w:val="22"/>
          <w:szCs w:val="22"/>
          <w:lang w:val="sr-Cyrl-RS"/>
        </w:rPr>
      </w:pPr>
    </w:p>
    <w:p w14:paraId="4F91DBC6" w14:textId="77777777" w:rsidR="00001D7A" w:rsidRDefault="00001D7A" w:rsidP="00001D7A">
      <w:pPr>
        <w:spacing w:line="200" w:lineRule="atLeast"/>
        <w:rPr>
          <w:rFonts w:ascii="Arial" w:hAnsi="Arial"/>
          <w:b/>
          <w:bCs/>
          <w:lang w:val="sr-Cyrl-RS"/>
        </w:rPr>
      </w:pPr>
      <w:r>
        <w:rPr>
          <w:rFonts w:ascii="Arial" w:hAnsi="Arial"/>
          <w:b/>
          <w:bCs/>
          <w:lang w:val="sr-Cyrl-RS"/>
        </w:rPr>
        <w:t xml:space="preserve">Б. 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  <w:lang w:val="sr-Cyrl-RS"/>
        </w:rPr>
        <w:t>ПЛАНСК</w:t>
      </w:r>
      <w:r w:rsidRPr="00361F0E">
        <w:rPr>
          <w:rFonts w:ascii="Arial" w:hAnsi="Arial"/>
          <w:b/>
          <w:bCs/>
        </w:rPr>
        <w:t>И ДЕО</w:t>
      </w:r>
    </w:p>
    <w:p w14:paraId="29A9215C" w14:textId="77777777" w:rsidR="00001D7A" w:rsidRDefault="00001D7A" w:rsidP="00001D7A">
      <w:pPr>
        <w:spacing w:line="200" w:lineRule="atLeast"/>
        <w:rPr>
          <w:rFonts w:ascii="Arial" w:hAnsi="Arial"/>
          <w:b/>
          <w:bCs/>
          <w:lang w:val="sr-Cyrl-RS"/>
        </w:rPr>
      </w:pPr>
    </w:p>
    <w:p w14:paraId="58718583" w14:textId="77777777" w:rsidR="00001D7A" w:rsidRPr="0001610C" w:rsidRDefault="00001D7A" w:rsidP="00001D7A">
      <w:pPr>
        <w:widowControl w:val="0"/>
        <w:numPr>
          <w:ilvl w:val="1"/>
          <w:numId w:val="2"/>
        </w:numPr>
        <w:tabs>
          <w:tab w:val="clear" w:pos="1080"/>
          <w:tab w:val="num" w:pos="810"/>
        </w:tabs>
        <w:suppressAutoHyphens/>
        <w:spacing w:line="200" w:lineRule="atLeast"/>
        <w:ind w:hanging="720"/>
        <w:rPr>
          <w:rFonts w:ascii="Arial" w:hAnsi="Arial"/>
          <w:b/>
          <w:bCs/>
          <w:sz w:val="22"/>
          <w:szCs w:val="22"/>
          <w:lang w:val="sr-Cyrl-RS"/>
        </w:rPr>
      </w:pPr>
      <w:r w:rsidRPr="0001610C">
        <w:rPr>
          <w:rFonts w:ascii="Arial" w:hAnsi="Arial"/>
          <w:b/>
          <w:bCs/>
          <w:sz w:val="22"/>
          <w:szCs w:val="22"/>
          <w:lang w:val="sr-Cyrl-RS"/>
        </w:rPr>
        <w:t xml:space="preserve">ИЗМЕНЕ У ТЕКСТУАЛНОМ ДЕЛУ </w:t>
      </w:r>
      <w:r w:rsidRPr="0001610C">
        <w:rPr>
          <w:rFonts w:ascii="Arial" w:hAnsi="Arial"/>
          <w:b/>
          <w:sz w:val="22"/>
          <w:szCs w:val="22"/>
          <w:lang w:val="sr-Cyrl-RS"/>
        </w:rPr>
        <w:t>ГУП ВРШЦА</w:t>
      </w:r>
    </w:p>
    <w:p w14:paraId="161BCA2F" w14:textId="77777777" w:rsidR="00001D7A" w:rsidRPr="0001610C" w:rsidRDefault="00001D7A" w:rsidP="00001D7A">
      <w:pPr>
        <w:spacing w:line="200" w:lineRule="atLeast"/>
        <w:rPr>
          <w:rFonts w:ascii="Arial" w:hAnsi="Arial"/>
          <w:b/>
          <w:bCs/>
          <w:sz w:val="22"/>
          <w:szCs w:val="22"/>
          <w:lang w:val="sr-Cyrl-RS"/>
        </w:rPr>
      </w:pPr>
    </w:p>
    <w:p w14:paraId="43282D83" w14:textId="77777777" w:rsidR="00001D7A" w:rsidRPr="0001610C" w:rsidRDefault="00001D7A" w:rsidP="00001D7A">
      <w:pPr>
        <w:pStyle w:val="Heading1"/>
        <w:numPr>
          <w:ilvl w:val="0"/>
          <w:numId w:val="7"/>
        </w:numPr>
        <w:tabs>
          <w:tab w:val="left" w:pos="1800"/>
        </w:tabs>
        <w:autoSpaceDE w:val="0"/>
        <w:spacing w:line="200" w:lineRule="atLeast"/>
        <w:jc w:val="both"/>
        <w:rPr>
          <w:rFonts w:ascii="Arial" w:hAnsi="Arial"/>
          <w:sz w:val="22"/>
          <w:szCs w:val="22"/>
        </w:rPr>
      </w:pPr>
      <w:r w:rsidRPr="0001610C">
        <w:rPr>
          <w:rFonts w:ascii="Arial" w:hAnsi="Arial"/>
          <w:sz w:val="22"/>
          <w:szCs w:val="22"/>
          <w:lang w:val="sr-Cyrl-RS"/>
        </w:rPr>
        <w:t>П</w:t>
      </w:r>
      <w:proofErr w:type="spellStart"/>
      <w:r w:rsidRPr="0001610C">
        <w:rPr>
          <w:rFonts w:ascii="Arial" w:hAnsi="Arial"/>
          <w:sz w:val="22"/>
          <w:szCs w:val="22"/>
        </w:rPr>
        <w:t>оглавље</w:t>
      </w:r>
      <w:proofErr w:type="spellEnd"/>
      <w:r w:rsidRPr="0001610C">
        <w:rPr>
          <w:rFonts w:ascii="Arial" w:hAnsi="Arial"/>
          <w:sz w:val="22"/>
          <w:szCs w:val="22"/>
        </w:rPr>
        <w:t xml:space="preserve">: </w:t>
      </w:r>
      <w:r>
        <w:rPr>
          <w:rFonts w:ascii="Arial" w:hAnsi="Arial"/>
          <w:sz w:val="22"/>
          <w:szCs w:val="22"/>
          <w:lang w:val="sr-Cyrl-RS"/>
        </w:rPr>
        <w:t>4</w:t>
      </w:r>
      <w:r>
        <w:rPr>
          <w:rFonts w:ascii="Arial" w:hAnsi="Arial"/>
          <w:sz w:val="22"/>
          <w:szCs w:val="22"/>
          <w:lang w:val="nb-NO"/>
        </w:rPr>
        <w:t>.</w:t>
      </w:r>
      <w:r>
        <w:rPr>
          <w:rFonts w:ascii="Arial" w:hAnsi="Arial"/>
          <w:sz w:val="22"/>
          <w:szCs w:val="22"/>
          <w:lang w:val="sr-Cyrl-RS"/>
        </w:rPr>
        <w:t>1.</w:t>
      </w:r>
      <w:r w:rsidRPr="0001610C">
        <w:rPr>
          <w:rFonts w:ascii="Arial" w:hAnsi="Arial"/>
          <w:sz w:val="22"/>
          <w:szCs w:val="22"/>
          <w:lang w:val="nb-NO"/>
        </w:rPr>
        <w:t xml:space="preserve"> </w:t>
      </w:r>
      <w:r>
        <w:rPr>
          <w:rFonts w:ascii="Arial" w:hAnsi="Arial"/>
          <w:sz w:val="22"/>
          <w:szCs w:val="22"/>
          <w:lang w:val="sr-Cyrl-RS"/>
        </w:rPr>
        <w:t xml:space="preserve">ЦЕНТРАЛНЕ АКТИВНОСТИ </w:t>
      </w:r>
      <w:r w:rsidRPr="004A5EB5">
        <w:rPr>
          <w:rFonts w:ascii="Arial" w:hAnsi="Arial"/>
          <w:b w:val="0"/>
          <w:sz w:val="22"/>
          <w:szCs w:val="22"/>
          <w:lang w:val="sr-Cyrl-RS"/>
        </w:rPr>
        <w:t>(страна 19)</w:t>
      </w:r>
    </w:p>
    <w:p w14:paraId="7766DC85" w14:textId="77777777" w:rsidR="00001D7A" w:rsidRPr="0001610C" w:rsidRDefault="00001D7A" w:rsidP="00001D7A">
      <w:pPr>
        <w:spacing w:line="200" w:lineRule="atLeast"/>
        <w:rPr>
          <w:rFonts w:ascii="Arial" w:hAnsi="Arial"/>
          <w:b/>
          <w:bCs/>
          <w:sz w:val="22"/>
          <w:szCs w:val="22"/>
          <w:lang w:val="sr-Cyrl-RS"/>
        </w:rPr>
      </w:pPr>
    </w:p>
    <w:p w14:paraId="4026C3AA" w14:textId="77777777" w:rsidR="00001D7A" w:rsidRDefault="00001D7A" w:rsidP="00001D7A">
      <w:pPr>
        <w:tabs>
          <w:tab w:val="left" w:pos="1800"/>
        </w:tabs>
        <w:autoSpaceDE w:val="0"/>
        <w:spacing w:after="120" w:line="200" w:lineRule="atLeast"/>
        <w:jc w:val="both"/>
        <w:rPr>
          <w:rFonts w:ascii="Arial" w:hAnsi="Arial"/>
          <w:b/>
          <w:bCs/>
          <w:sz w:val="22"/>
          <w:szCs w:val="22"/>
          <w:lang w:val="sr-Cyrl-RS"/>
        </w:rPr>
      </w:pPr>
      <w:r w:rsidRPr="00077A13">
        <w:rPr>
          <w:rFonts w:ascii="Arial" w:hAnsi="Arial"/>
          <w:b/>
          <w:bCs/>
          <w:sz w:val="22"/>
          <w:szCs w:val="22"/>
          <w:lang w:val="sr-Cyrl-RS"/>
        </w:rPr>
        <w:t xml:space="preserve">Подпоглавље 4.1.2. Секундарни центри </w:t>
      </w:r>
      <w:r w:rsidRPr="00077A13">
        <w:rPr>
          <w:rFonts w:ascii="Arial" w:hAnsi="Arial"/>
          <w:bCs/>
          <w:sz w:val="22"/>
          <w:szCs w:val="22"/>
          <w:lang w:val="sr-Cyrl-RS"/>
        </w:rPr>
        <w:t>(страна 21)</w:t>
      </w:r>
    </w:p>
    <w:p w14:paraId="2A2D3996" w14:textId="77777777" w:rsidR="00001D7A" w:rsidRDefault="00001D7A" w:rsidP="00001D7A">
      <w:pPr>
        <w:jc w:val="both"/>
        <w:rPr>
          <w:rFonts w:ascii="Arial" w:hAnsi="Arial"/>
          <w:sz w:val="22"/>
          <w:szCs w:val="22"/>
          <w:lang w:val="sr-Cyrl-RS"/>
        </w:rPr>
      </w:pPr>
      <w:r>
        <w:rPr>
          <w:rFonts w:ascii="Arial" w:hAnsi="Arial"/>
          <w:sz w:val="22"/>
          <w:szCs w:val="22"/>
          <w:lang w:val="sr-Cyrl-RS"/>
        </w:rPr>
        <w:t>Последња реченица у се допуњује тако да гласи:</w:t>
      </w:r>
    </w:p>
    <w:p w14:paraId="2406E764" w14:textId="2CAED92F" w:rsidR="00001D7A" w:rsidRPr="00A11741" w:rsidRDefault="00001D7A" w:rsidP="00001D7A">
      <w:pPr>
        <w:jc w:val="both"/>
        <w:rPr>
          <w:rFonts w:ascii="Arial" w:hAnsi="Arial"/>
          <w:sz w:val="22"/>
          <w:szCs w:val="22"/>
          <w:lang w:val="sr-Cyrl-RS"/>
        </w:rPr>
      </w:pPr>
      <w:r>
        <w:rPr>
          <w:rFonts w:ascii="Arial" w:hAnsi="Arial"/>
          <w:sz w:val="22"/>
          <w:szCs w:val="22"/>
          <w:lang w:val="sr-Cyrl-RS"/>
        </w:rPr>
        <w:t xml:space="preserve"> „</w:t>
      </w:r>
      <w:r w:rsidRPr="004112EC">
        <w:rPr>
          <w:rFonts w:ascii="Arial" w:hAnsi="Arial"/>
          <w:sz w:val="22"/>
          <w:szCs w:val="22"/>
          <w:lang w:val="sr-Cyrl-RS"/>
        </w:rPr>
        <w:t xml:space="preserve">У оквиру ових центара би, поред наведених садржаја, своје место нашли и други садржаји намењени задовољавању свакодневних потреба становника </w:t>
      </w:r>
      <w:r w:rsidR="00406956">
        <w:rPr>
          <w:rFonts w:ascii="Arial" w:hAnsi="Arial"/>
          <w:sz w:val="22"/>
          <w:szCs w:val="22"/>
          <w:lang w:val="sr-Cyrl-RS"/>
        </w:rPr>
        <w:t xml:space="preserve">објекти јавне намене (школе, вртићи, старачки домови, амбуланте) као и </w:t>
      </w:r>
      <w:r w:rsidRPr="004112EC">
        <w:rPr>
          <w:rFonts w:ascii="Arial" w:hAnsi="Arial"/>
          <w:sz w:val="22"/>
          <w:szCs w:val="22"/>
          <w:lang w:val="sr-Cyrl-RS"/>
        </w:rPr>
        <w:t>трговина, услужно занатство, угоститељство,</w:t>
      </w:r>
      <w:r>
        <w:rPr>
          <w:rFonts w:ascii="Arial" w:hAnsi="Arial"/>
          <w:sz w:val="22"/>
          <w:szCs w:val="22"/>
          <w:lang w:val="sr-Cyrl-RS"/>
        </w:rPr>
        <w:t xml:space="preserve"> </w:t>
      </w:r>
      <w:r w:rsidRPr="000434AC">
        <w:rPr>
          <w:rFonts w:ascii="Arial" w:hAnsi="Arial"/>
          <w:color w:val="FF0000"/>
          <w:sz w:val="22"/>
          <w:szCs w:val="22"/>
          <w:u w:val="single"/>
          <w:lang w:val="sr-Cyrl-RS"/>
        </w:rPr>
        <w:t>пословање и комерцијални садржаји у фукнцији туризма, простори за друге пословне активности као што су студија за снимање филм</w:t>
      </w:r>
      <w:r>
        <w:rPr>
          <w:rFonts w:ascii="Arial" w:hAnsi="Arial"/>
          <w:color w:val="FF0000"/>
          <w:sz w:val="22"/>
          <w:szCs w:val="22"/>
          <w:u w:val="single"/>
          <w:lang w:val="sr-Cyrl-RS"/>
        </w:rPr>
        <w:t>ова, културни садржаји са пратећ</w:t>
      </w:r>
      <w:r w:rsidRPr="000434AC">
        <w:rPr>
          <w:rFonts w:ascii="Arial" w:hAnsi="Arial"/>
          <w:color w:val="FF0000"/>
          <w:sz w:val="22"/>
          <w:szCs w:val="22"/>
          <w:u w:val="single"/>
          <w:lang w:val="sr-Cyrl-RS"/>
        </w:rPr>
        <w:t>им просторима,</w:t>
      </w:r>
      <w:r>
        <w:rPr>
          <w:rFonts w:ascii="Arial" w:hAnsi="Arial"/>
          <w:color w:val="FF0000"/>
          <w:sz w:val="22"/>
          <w:szCs w:val="22"/>
          <w:lang w:val="sr-Cyrl-RS"/>
        </w:rPr>
        <w:t xml:space="preserve"> </w:t>
      </w:r>
      <w:r w:rsidRPr="004112EC">
        <w:rPr>
          <w:rFonts w:ascii="Arial" w:hAnsi="Arial"/>
          <w:sz w:val="22"/>
          <w:szCs w:val="22"/>
          <w:lang w:val="sr-Cyrl-RS"/>
        </w:rPr>
        <w:t>као</w:t>
      </w:r>
      <w:r>
        <w:rPr>
          <w:rFonts w:ascii="Arial" w:hAnsi="Arial"/>
          <w:sz w:val="22"/>
          <w:szCs w:val="22"/>
          <w:lang w:val="sr-Cyrl-RS"/>
        </w:rPr>
        <w:t xml:space="preserve"> </w:t>
      </w:r>
      <w:r w:rsidRPr="004112EC">
        <w:rPr>
          <w:rFonts w:ascii="Arial" w:hAnsi="Arial"/>
          <w:sz w:val="22"/>
          <w:szCs w:val="22"/>
          <w:lang w:val="sr-Cyrl-RS"/>
        </w:rPr>
        <w:t>и становање као пратећа, комплементарна функција</w:t>
      </w:r>
      <w:r>
        <w:rPr>
          <w:rFonts w:ascii="Arial" w:hAnsi="Arial"/>
          <w:sz w:val="22"/>
          <w:szCs w:val="22"/>
          <w:lang w:val="sr-Cyrl-RS"/>
        </w:rPr>
        <w:t>“</w:t>
      </w:r>
      <w:r w:rsidR="00CF5AEE">
        <w:rPr>
          <w:rFonts w:ascii="Arial" w:hAnsi="Arial"/>
          <w:sz w:val="22"/>
          <w:szCs w:val="22"/>
          <w:lang w:val="sr-Cyrl-RS"/>
        </w:rPr>
        <w:t xml:space="preserve"> парковске и зелене површине (парк шуме, зоо-паркови)</w:t>
      </w:r>
      <w:r w:rsidRPr="004112EC">
        <w:rPr>
          <w:rFonts w:ascii="Arial" w:hAnsi="Arial"/>
          <w:sz w:val="22"/>
          <w:szCs w:val="22"/>
          <w:lang w:val="sr-Cyrl-RS"/>
        </w:rPr>
        <w:t>.</w:t>
      </w:r>
    </w:p>
    <w:p w14:paraId="37E7AE23" w14:textId="77777777" w:rsidR="00001D7A" w:rsidRDefault="00001D7A" w:rsidP="00001D7A">
      <w:pPr>
        <w:tabs>
          <w:tab w:val="left" w:pos="1800"/>
        </w:tabs>
        <w:autoSpaceDE w:val="0"/>
        <w:spacing w:line="200" w:lineRule="atLeast"/>
        <w:jc w:val="both"/>
        <w:rPr>
          <w:rFonts w:ascii="Arial" w:hAnsi="Arial"/>
          <w:sz w:val="22"/>
          <w:szCs w:val="22"/>
          <w:lang w:val="sr-Cyrl-RS"/>
        </w:rPr>
      </w:pPr>
    </w:p>
    <w:p w14:paraId="4E104124" w14:textId="77777777" w:rsidR="00001D7A" w:rsidRPr="004112EC" w:rsidRDefault="00001D7A" w:rsidP="00001D7A">
      <w:pPr>
        <w:pStyle w:val="Heading1"/>
        <w:numPr>
          <w:ilvl w:val="0"/>
          <w:numId w:val="7"/>
        </w:numPr>
        <w:tabs>
          <w:tab w:val="left" w:pos="1800"/>
        </w:tabs>
        <w:autoSpaceDE w:val="0"/>
        <w:spacing w:after="120" w:line="200" w:lineRule="atLeast"/>
        <w:jc w:val="both"/>
        <w:rPr>
          <w:rFonts w:ascii="Arial" w:hAnsi="Arial"/>
          <w:sz w:val="22"/>
          <w:szCs w:val="22"/>
          <w:lang w:val="sr-Cyrl-RS"/>
        </w:rPr>
      </w:pPr>
      <w:r w:rsidRPr="0001610C">
        <w:rPr>
          <w:rFonts w:ascii="Arial" w:hAnsi="Arial"/>
          <w:sz w:val="22"/>
          <w:szCs w:val="22"/>
          <w:lang w:val="sr-Cyrl-RS"/>
        </w:rPr>
        <w:t>П</w:t>
      </w:r>
      <w:proofErr w:type="spellStart"/>
      <w:r w:rsidRPr="0001610C">
        <w:rPr>
          <w:rFonts w:ascii="Arial" w:hAnsi="Arial"/>
          <w:sz w:val="22"/>
          <w:szCs w:val="22"/>
        </w:rPr>
        <w:t>оглавље</w:t>
      </w:r>
      <w:proofErr w:type="spellEnd"/>
      <w:r w:rsidRPr="0001610C">
        <w:rPr>
          <w:rFonts w:ascii="Arial" w:hAnsi="Arial"/>
          <w:sz w:val="22"/>
          <w:szCs w:val="22"/>
        </w:rPr>
        <w:t xml:space="preserve">: </w:t>
      </w:r>
      <w:r>
        <w:rPr>
          <w:rFonts w:ascii="Arial" w:hAnsi="Arial"/>
          <w:sz w:val="22"/>
          <w:szCs w:val="22"/>
          <w:lang w:val="sr-Cyrl-RS"/>
        </w:rPr>
        <w:t>4</w:t>
      </w:r>
      <w:r>
        <w:rPr>
          <w:rFonts w:ascii="Arial" w:hAnsi="Arial"/>
          <w:sz w:val="22"/>
          <w:szCs w:val="22"/>
          <w:lang w:val="nb-NO"/>
        </w:rPr>
        <w:t>.</w:t>
      </w:r>
      <w:r>
        <w:rPr>
          <w:rFonts w:ascii="Arial" w:hAnsi="Arial"/>
          <w:sz w:val="22"/>
          <w:szCs w:val="22"/>
          <w:lang w:val="sr-Cyrl-RS"/>
        </w:rPr>
        <w:t>5.</w:t>
      </w:r>
      <w:r w:rsidRPr="0001610C">
        <w:rPr>
          <w:rFonts w:ascii="Arial" w:hAnsi="Arial"/>
          <w:sz w:val="22"/>
          <w:szCs w:val="22"/>
          <w:lang w:val="nb-NO"/>
        </w:rPr>
        <w:t xml:space="preserve"> </w:t>
      </w:r>
      <w:r>
        <w:rPr>
          <w:rFonts w:ascii="Arial" w:hAnsi="Arial"/>
          <w:sz w:val="22"/>
          <w:szCs w:val="22"/>
          <w:lang w:val="sr-Cyrl-RS"/>
        </w:rPr>
        <w:t xml:space="preserve">ЗЕЛЕНИЛО И РЕКРЕАЦИЈА </w:t>
      </w:r>
      <w:r w:rsidRPr="004A5EB5">
        <w:rPr>
          <w:rFonts w:ascii="Arial" w:hAnsi="Arial"/>
          <w:b w:val="0"/>
          <w:sz w:val="22"/>
          <w:szCs w:val="22"/>
          <w:lang w:val="sr-Cyrl-RS"/>
        </w:rPr>
        <w:t>(страна 28)</w:t>
      </w:r>
    </w:p>
    <w:p w14:paraId="609FE668" w14:textId="77777777" w:rsidR="00001D7A" w:rsidRDefault="00001D7A" w:rsidP="00001D7A">
      <w:pPr>
        <w:jc w:val="both"/>
        <w:rPr>
          <w:rFonts w:ascii="Arial" w:hAnsi="Arial"/>
          <w:sz w:val="22"/>
          <w:szCs w:val="22"/>
          <w:lang w:val="sr-Cyrl-RS"/>
        </w:rPr>
      </w:pPr>
      <w:r>
        <w:rPr>
          <w:rFonts w:ascii="Arial" w:hAnsi="Arial"/>
          <w:sz w:val="22"/>
          <w:szCs w:val="22"/>
          <w:lang w:val="sr-Cyrl-RS"/>
        </w:rPr>
        <w:t>Шести (последњи) пасус (страна 30) се допуњује тако да гласи:</w:t>
      </w:r>
    </w:p>
    <w:p w14:paraId="715705EF" w14:textId="77777777" w:rsidR="00001D7A" w:rsidRPr="005236EA" w:rsidRDefault="00001D7A" w:rsidP="00001D7A">
      <w:pPr>
        <w:tabs>
          <w:tab w:val="left" w:pos="1800"/>
        </w:tabs>
        <w:autoSpaceDE w:val="0"/>
        <w:jc w:val="both"/>
        <w:rPr>
          <w:rFonts w:ascii="Arial" w:hAnsi="Arial"/>
          <w:color w:val="FF0000"/>
          <w:sz w:val="22"/>
          <w:szCs w:val="22"/>
          <w:u w:val="single"/>
          <w:lang w:val="sr-Cyrl-RS"/>
        </w:rPr>
      </w:pPr>
      <w:r w:rsidRPr="005236EA">
        <w:rPr>
          <w:rFonts w:ascii="Arial" w:hAnsi="Arial"/>
          <w:sz w:val="22"/>
          <w:szCs w:val="22"/>
          <w:lang w:val="sr-Cyrl-RS"/>
        </w:rPr>
        <w:t>„</w:t>
      </w:r>
      <w:r w:rsidRPr="004112EC">
        <w:rPr>
          <w:rFonts w:ascii="Arial" w:hAnsi="Arial"/>
          <w:sz w:val="22"/>
          <w:szCs w:val="22"/>
          <w:lang w:val="sr-Cyrl-RS"/>
        </w:rPr>
        <w:t>До коначног дефинисања просторних захтева у наведеном смислу и стицања економских могућности за развој наведених функција Планом је извршена резервација овог простора тако што ће у првој фази простор бити намењен искључиво развоју услова за становање и одмор и рекреацију грађана, као и оних спортско-рекреативних активности које не захтевају значајније интервенције на овом терену</w:t>
      </w:r>
      <w:r w:rsidRPr="005236EA">
        <w:rPr>
          <w:rFonts w:ascii="Arial" w:hAnsi="Arial"/>
          <w:color w:val="FF0000"/>
          <w:sz w:val="22"/>
          <w:szCs w:val="22"/>
          <w:u w:val="single"/>
          <w:lang w:val="sr-Cyrl-RS"/>
        </w:rPr>
        <w:t>, као што су голф терени, трим стазе, игралишта за децу и слично, са пратећом опремом и мобилијаром“.</w:t>
      </w:r>
    </w:p>
    <w:p w14:paraId="328BA014" w14:textId="77777777" w:rsidR="00001D7A" w:rsidRPr="0001610C" w:rsidRDefault="00001D7A" w:rsidP="00001D7A">
      <w:pPr>
        <w:spacing w:line="200" w:lineRule="atLeast"/>
        <w:rPr>
          <w:rFonts w:ascii="Arial" w:hAnsi="Arial"/>
          <w:b/>
          <w:bCs/>
          <w:sz w:val="22"/>
          <w:szCs w:val="22"/>
          <w:lang w:val="sr-Cyrl-RS"/>
        </w:rPr>
      </w:pPr>
    </w:p>
    <w:p w14:paraId="3188FBA7" w14:textId="77777777" w:rsidR="00001D7A" w:rsidRPr="005236EA" w:rsidRDefault="00001D7A" w:rsidP="00001D7A">
      <w:pPr>
        <w:pStyle w:val="Heading1"/>
        <w:numPr>
          <w:ilvl w:val="0"/>
          <w:numId w:val="7"/>
        </w:numPr>
        <w:tabs>
          <w:tab w:val="left" w:pos="1800"/>
        </w:tabs>
        <w:autoSpaceDE w:val="0"/>
        <w:spacing w:after="120"/>
        <w:jc w:val="both"/>
        <w:rPr>
          <w:rFonts w:ascii="Arial" w:hAnsi="Arial"/>
          <w:sz w:val="22"/>
          <w:szCs w:val="22"/>
        </w:rPr>
      </w:pPr>
      <w:r w:rsidRPr="0001610C">
        <w:rPr>
          <w:rFonts w:ascii="Arial" w:hAnsi="Arial"/>
          <w:sz w:val="22"/>
          <w:szCs w:val="22"/>
          <w:lang w:val="sr-Cyrl-RS"/>
        </w:rPr>
        <w:t>П</w:t>
      </w:r>
      <w:proofErr w:type="spellStart"/>
      <w:r w:rsidRPr="0001610C">
        <w:rPr>
          <w:rFonts w:ascii="Arial" w:hAnsi="Arial"/>
          <w:sz w:val="22"/>
          <w:szCs w:val="22"/>
        </w:rPr>
        <w:t>оглавље</w:t>
      </w:r>
      <w:proofErr w:type="spellEnd"/>
      <w:r w:rsidRPr="0001610C">
        <w:rPr>
          <w:rFonts w:ascii="Arial" w:hAnsi="Arial"/>
          <w:sz w:val="22"/>
          <w:szCs w:val="22"/>
        </w:rPr>
        <w:t xml:space="preserve">: </w:t>
      </w:r>
      <w:r>
        <w:rPr>
          <w:rFonts w:ascii="Arial" w:hAnsi="Arial"/>
          <w:sz w:val="22"/>
          <w:szCs w:val="22"/>
          <w:lang w:val="sr-Cyrl-RS"/>
        </w:rPr>
        <w:t>4</w:t>
      </w:r>
      <w:r>
        <w:rPr>
          <w:rFonts w:ascii="Arial" w:hAnsi="Arial"/>
          <w:sz w:val="22"/>
          <w:szCs w:val="22"/>
          <w:lang w:val="nb-NO"/>
        </w:rPr>
        <w:t>.</w:t>
      </w:r>
      <w:r>
        <w:rPr>
          <w:rFonts w:ascii="Arial" w:hAnsi="Arial"/>
          <w:sz w:val="22"/>
          <w:szCs w:val="22"/>
          <w:lang w:val="sr-Cyrl-RS"/>
        </w:rPr>
        <w:t>8.</w:t>
      </w:r>
      <w:r w:rsidRPr="0001610C">
        <w:rPr>
          <w:rFonts w:ascii="Arial" w:hAnsi="Arial"/>
          <w:sz w:val="22"/>
          <w:szCs w:val="22"/>
          <w:lang w:val="nb-NO"/>
        </w:rPr>
        <w:t xml:space="preserve"> </w:t>
      </w:r>
      <w:r>
        <w:rPr>
          <w:rFonts w:ascii="Arial" w:hAnsi="Arial"/>
          <w:sz w:val="22"/>
          <w:szCs w:val="22"/>
          <w:lang w:val="sr-Cyrl-RS"/>
        </w:rPr>
        <w:t xml:space="preserve">БИЛАНС ПОВРШИНА </w:t>
      </w:r>
      <w:r w:rsidRPr="004A5EB5">
        <w:rPr>
          <w:rFonts w:ascii="Arial" w:hAnsi="Arial"/>
          <w:b w:val="0"/>
          <w:sz w:val="22"/>
          <w:szCs w:val="22"/>
          <w:lang w:val="sr-Cyrl-RS"/>
        </w:rPr>
        <w:t>(страна 32)</w:t>
      </w:r>
    </w:p>
    <w:p w14:paraId="6F2B0E15" w14:textId="2D550835" w:rsidR="00001D7A" w:rsidRDefault="00001D7A" w:rsidP="00001D7A">
      <w:pPr>
        <w:spacing w:after="120"/>
        <w:ind w:left="43"/>
        <w:jc w:val="both"/>
        <w:rPr>
          <w:rFonts w:ascii="Arial" w:hAnsi="Arial"/>
          <w:sz w:val="22"/>
          <w:szCs w:val="22"/>
          <w:lang w:val="sr-Cyrl-RS"/>
        </w:rPr>
      </w:pPr>
      <w:r>
        <w:rPr>
          <w:rFonts w:ascii="Arial" w:hAnsi="Arial"/>
          <w:sz w:val="22"/>
          <w:szCs w:val="22"/>
          <w:lang w:val="sr-Cyrl-RS"/>
        </w:rPr>
        <w:t xml:space="preserve">Табела се мења у складу са променом на графичком прилогу </w:t>
      </w:r>
      <w:r w:rsidRPr="00373B78">
        <w:rPr>
          <w:rFonts w:ascii="Arial" w:hAnsi="Arial"/>
          <w:sz w:val="22"/>
          <w:szCs w:val="22"/>
          <w:lang w:val="sr-Cyrl-RS"/>
        </w:rPr>
        <w:t>2.3. „ГЕНЕРАЛНА НАМЕНА ПОВРШИ</w:t>
      </w:r>
      <w:r>
        <w:rPr>
          <w:rFonts w:ascii="Arial" w:hAnsi="Arial"/>
          <w:sz w:val="22"/>
          <w:szCs w:val="22"/>
          <w:lang w:val="sr-Cyrl-RS"/>
        </w:rPr>
        <w:t>НА НА НИВОУ УРБАНИСТИЧКИХ ЗОНА“, на коме зона секундарног центра проширује према југу на део намењен вишепородичном становању, тако да се укупна површина ове намене повећава са 4,64</w:t>
      </w:r>
      <w:r>
        <w:rPr>
          <w:rFonts w:ascii="Arial" w:hAnsi="Arial"/>
          <w:sz w:val="22"/>
          <w:szCs w:val="22"/>
          <w:lang w:val="sr-Latn-RS"/>
        </w:rPr>
        <w:t>ha</w:t>
      </w:r>
      <w:r>
        <w:rPr>
          <w:rFonts w:ascii="Arial" w:hAnsi="Arial"/>
          <w:sz w:val="22"/>
          <w:szCs w:val="22"/>
          <w:lang w:val="sr-Cyrl-RS"/>
        </w:rPr>
        <w:t xml:space="preserve"> на </w:t>
      </w:r>
      <w:r w:rsidR="00567537">
        <w:rPr>
          <w:rFonts w:ascii="Arial" w:hAnsi="Arial"/>
          <w:sz w:val="22"/>
          <w:szCs w:val="22"/>
          <w:lang w:val="sr-Latn-RS"/>
        </w:rPr>
        <w:t>12</w:t>
      </w:r>
      <w:r>
        <w:rPr>
          <w:rFonts w:ascii="Arial" w:hAnsi="Arial"/>
          <w:sz w:val="22"/>
          <w:szCs w:val="22"/>
          <w:lang w:val="sr-Cyrl-RS"/>
        </w:rPr>
        <w:t>,2</w:t>
      </w:r>
      <w:r w:rsidR="00567537">
        <w:rPr>
          <w:rFonts w:ascii="Arial" w:hAnsi="Arial"/>
          <w:sz w:val="22"/>
          <w:szCs w:val="22"/>
          <w:lang w:val="sr-Latn-RS"/>
        </w:rPr>
        <w:t>7</w:t>
      </w:r>
      <w:r>
        <w:rPr>
          <w:rFonts w:ascii="Arial" w:hAnsi="Arial"/>
          <w:sz w:val="22"/>
          <w:szCs w:val="22"/>
        </w:rPr>
        <w:t>ha</w:t>
      </w:r>
      <w:r w:rsidRPr="004112EC">
        <w:rPr>
          <w:rFonts w:ascii="Arial" w:hAnsi="Arial"/>
          <w:sz w:val="22"/>
          <w:szCs w:val="22"/>
          <w:lang w:val="sr-Cyrl-RS"/>
        </w:rPr>
        <w:t xml:space="preserve"> </w:t>
      </w:r>
      <w:r>
        <w:rPr>
          <w:rFonts w:ascii="Arial" w:hAnsi="Arial"/>
          <w:sz w:val="22"/>
          <w:szCs w:val="22"/>
          <w:lang w:val="sr-Latn-RS"/>
        </w:rPr>
        <w:t>(</w:t>
      </w:r>
      <w:r>
        <w:rPr>
          <w:rFonts w:ascii="Arial" w:hAnsi="Arial"/>
          <w:sz w:val="22"/>
          <w:szCs w:val="22"/>
          <w:lang w:val="sr-Cyrl-RS"/>
        </w:rPr>
        <w:t xml:space="preserve">нових </w:t>
      </w:r>
      <w:r w:rsidR="00567537">
        <w:rPr>
          <w:rFonts w:ascii="Arial" w:hAnsi="Arial"/>
          <w:sz w:val="22"/>
          <w:szCs w:val="22"/>
          <w:lang w:val="sr-Latn-RS"/>
        </w:rPr>
        <w:t>7</w:t>
      </w:r>
      <w:r>
        <w:rPr>
          <w:rFonts w:ascii="Arial" w:hAnsi="Arial"/>
          <w:sz w:val="22"/>
          <w:szCs w:val="22"/>
          <w:lang w:val="sr-Cyrl-RS"/>
        </w:rPr>
        <w:t>,</w:t>
      </w:r>
      <w:r w:rsidR="00567537">
        <w:rPr>
          <w:rFonts w:ascii="Arial" w:hAnsi="Arial"/>
          <w:sz w:val="22"/>
          <w:szCs w:val="22"/>
          <w:lang w:val="sr-Latn-RS"/>
        </w:rPr>
        <w:t>63</w:t>
      </w:r>
      <w:r>
        <w:rPr>
          <w:rFonts w:ascii="Arial" w:hAnsi="Arial"/>
          <w:sz w:val="22"/>
          <w:szCs w:val="22"/>
        </w:rPr>
        <w:t>ha</w:t>
      </w:r>
      <w:r>
        <w:rPr>
          <w:rFonts w:ascii="Arial" w:hAnsi="Arial"/>
          <w:sz w:val="22"/>
          <w:szCs w:val="22"/>
          <w:lang w:val="sr-Cyrl-RS"/>
        </w:rPr>
        <w:t>).</w:t>
      </w:r>
    </w:p>
    <w:p w14:paraId="61C8225B" w14:textId="77777777" w:rsidR="00001D7A" w:rsidRDefault="00001D7A" w:rsidP="00001D7A">
      <w:pPr>
        <w:spacing w:after="120"/>
        <w:ind w:left="43"/>
        <w:jc w:val="both"/>
        <w:rPr>
          <w:rFonts w:ascii="Arial" w:hAnsi="Arial"/>
          <w:sz w:val="22"/>
          <w:szCs w:val="22"/>
          <w:lang w:val="sr-Cyrl-RS"/>
        </w:rPr>
      </w:pPr>
      <w:r>
        <w:rPr>
          <w:rFonts w:ascii="Arial" w:hAnsi="Arial"/>
          <w:sz w:val="22"/>
          <w:szCs w:val="22"/>
          <w:lang w:val="sr-Cyrl-RS"/>
        </w:rPr>
        <w:t>У складу са неведеним поменута табела се мења у билансу:</w:t>
      </w:r>
    </w:p>
    <w:p w14:paraId="55DAD818" w14:textId="220D1523" w:rsidR="00001D7A" w:rsidRPr="004C615C" w:rsidRDefault="00001D7A" w:rsidP="00001D7A">
      <w:pPr>
        <w:widowControl w:val="0"/>
        <w:numPr>
          <w:ilvl w:val="1"/>
          <w:numId w:val="9"/>
        </w:numPr>
        <w:suppressAutoHyphens/>
        <w:ind w:left="1077" w:hanging="357"/>
        <w:jc w:val="both"/>
        <w:rPr>
          <w:rFonts w:ascii="Arial" w:hAnsi="Arial"/>
          <w:color w:val="FF0000"/>
          <w:sz w:val="22"/>
          <w:szCs w:val="22"/>
          <w:lang w:val="sr-Cyrl-RS"/>
        </w:rPr>
      </w:pPr>
      <w:r>
        <w:rPr>
          <w:rFonts w:ascii="Arial" w:hAnsi="Arial"/>
          <w:color w:val="FF0000"/>
          <w:sz w:val="22"/>
          <w:szCs w:val="22"/>
          <w:lang w:val="sr-Cyrl-RS"/>
        </w:rPr>
        <w:t>ЦЕНТРАЛНЕ АКТИВНОСТИ</w:t>
      </w:r>
      <w:r w:rsidRPr="004C615C">
        <w:rPr>
          <w:rFonts w:ascii="Arial" w:hAnsi="Arial"/>
          <w:color w:val="FF0000"/>
          <w:sz w:val="22"/>
          <w:szCs w:val="22"/>
          <w:lang w:val="sr-Cyrl-RS"/>
        </w:rPr>
        <w:t>: 8</w:t>
      </w:r>
      <w:r>
        <w:rPr>
          <w:rFonts w:ascii="Arial" w:hAnsi="Arial"/>
          <w:color w:val="FF0000"/>
          <w:sz w:val="22"/>
          <w:szCs w:val="22"/>
          <w:lang w:val="sr-Cyrl-RS"/>
        </w:rPr>
        <w:t>2</w:t>
      </w:r>
      <w:r w:rsidRPr="004C615C">
        <w:rPr>
          <w:rFonts w:ascii="Arial" w:hAnsi="Arial"/>
          <w:color w:val="FF0000"/>
          <w:sz w:val="22"/>
          <w:szCs w:val="22"/>
          <w:lang w:val="sr-Cyrl-RS"/>
        </w:rPr>
        <w:t>,22</w:t>
      </w:r>
      <w:r w:rsidRPr="004C615C">
        <w:rPr>
          <w:rFonts w:ascii="Arial" w:hAnsi="Arial"/>
          <w:color w:val="FF0000"/>
          <w:sz w:val="22"/>
          <w:szCs w:val="22"/>
          <w:lang w:val="sr-Latn-RS"/>
        </w:rPr>
        <w:t>ha</w:t>
      </w:r>
      <w:r>
        <w:rPr>
          <w:rFonts w:ascii="Arial" w:hAnsi="Arial"/>
          <w:color w:val="FF0000"/>
          <w:sz w:val="22"/>
          <w:szCs w:val="22"/>
          <w:lang w:val="sr-Cyrl-RS"/>
        </w:rPr>
        <w:t xml:space="preserve"> (4,43%)</w:t>
      </w:r>
      <w:r w:rsidRPr="004C615C">
        <w:rPr>
          <w:rFonts w:ascii="Arial" w:hAnsi="Arial"/>
          <w:color w:val="FF0000"/>
          <w:sz w:val="22"/>
          <w:szCs w:val="22"/>
          <w:lang w:val="sr-Latn-RS"/>
        </w:rPr>
        <w:t>,</w:t>
      </w:r>
      <w:r w:rsidRPr="004112EC">
        <w:rPr>
          <w:rFonts w:ascii="Arial" w:hAnsi="Arial"/>
          <w:color w:val="FF0000"/>
          <w:sz w:val="22"/>
          <w:szCs w:val="22"/>
          <w:lang w:val="sr-Cyrl-RS"/>
        </w:rPr>
        <w:t xml:space="preserve"> </w:t>
      </w:r>
      <w:r w:rsidRPr="004C615C">
        <w:rPr>
          <w:rFonts w:ascii="Arial" w:hAnsi="Arial"/>
          <w:color w:val="FF0000"/>
          <w:sz w:val="22"/>
          <w:szCs w:val="22"/>
          <w:lang w:val="sr-Cyrl-RS"/>
        </w:rPr>
        <w:t>се мења на 8</w:t>
      </w:r>
      <w:r w:rsidR="00567537">
        <w:rPr>
          <w:rFonts w:ascii="Arial" w:hAnsi="Arial"/>
          <w:color w:val="FF0000"/>
          <w:sz w:val="22"/>
          <w:szCs w:val="22"/>
          <w:lang w:val="sr-Latn-RS"/>
        </w:rPr>
        <w:t>9</w:t>
      </w:r>
      <w:r w:rsidRPr="004C615C">
        <w:rPr>
          <w:rFonts w:ascii="Arial" w:hAnsi="Arial"/>
          <w:color w:val="FF0000"/>
          <w:sz w:val="22"/>
          <w:szCs w:val="22"/>
          <w:lang w:val="sr-Cyrl-RS"/>
        </w:rPr>
        <w:t>,</w:t>
      </w:r>
      <w:r w:rsidR="00567537">
        <w:rPr>
          <w:rFonts w:ascii="Arial" w:hAnsi="Arial"/>
          <w:color w:val="FF0000"/>
          <w:sz w:val="22"/>
          <w:szCs w:val="22"/>
          <w:lang w:val="sr-Latn-RS"/>
        </w:rPr>
        <w:t>85</w:t>
      </w:r>
      <w:r w:rsidRPr="004C615C">
        <w:rPr>
          <w:rFonts w:ascii="Arial" w:hAnsi="Arial"/>
          <w:color w:val="FF0000"/>
          <w:sz w:val="22"/>
          <w:szCs w:val="22"/>
          <w:lang w:val="sr-Latn-RS"/>
        </w:rPr>
        <w:t>ha</w:t>
      </w:r>
      <w:r>
        <w:rPr>
          <w:rFonts w:ascii="Arial" w:hAnsi="Arial"/>
          <w:color w:val="FF0000"/>
          <w:sz w:val="22"/>
          <w:szCs w:val="22"/>
          <w:lang w:val="sr-Cyrl-RS"/>
        </w:rPr>
        <w:t xml:space="preserve"> (4,</w:t>
      </w:r>
      <w:r w:rsidR="00567537">
        <w:rPr>
          <w:rFonts w:ascii="Arial" w:hAnsi="Arial"/>
          <w:color w:val="FF0000"/>
          <w:sz w:val="22"/>
          <w:szCs w:val="22"/>
          <w:lang w:val="sr-Latn-RS"/>
        </w:rPr>
        <w:t>85</w:t>
      </w:r>
      <w:r>
        <w:rPr>
          <w:rFonts w:ascii="Arial" w:hAnsi="Arial"/>
          <w:color w:val="FF0000"/>
          <w:sz w:val="22"/>
          <w:szCs w:val="22"/>
          <w:lang w:val="sr-Cyrl-RS"/>
        </w:rPr>
        <w:t>%)</w:t>
      </w:r>
      <w:r w:rsidRPr="004C615C">
        <w:rPr>
          <w:rFonts w:ascii="Arial" w:hAnsi="Arial"/>
          <w:color w:val="FF0000"/>
          <w:sz w:val="22"/>
          <w:szCs w:val="22"/>
          <w:lang w:val="sr-Cyrl-RS"/>
        </w:rPr>
        <w:t xml:space="preserve"> </w:t>
      </w:r>
    </w:p>
    <w:p w14:paraId="47A10528" w14:textId="63717888" w:rsidR="00001D7A" w:rsidRDefault="00001D7A" w:rsidP="00001D7A">
      <w:pPr>
        <w:pStyle w:val="Heading1"/>
        <w:numPr>
          <w:ilvl w:val="0"/>
          <w:numId w:val="7"/>
        </w:numPr>
        <w:tabs>
          <w:tab w:val="left" w:pos="1800"/>
        </w:tabs>
        <w:autoSpaceDE w:val="0"/>
        <w:spacing w:after="120"/>
        <w:jc w:val="both"/>
        <w:rPr>
          <w:rFonts w:ascii="Arial" w:hAnsi="Arial"/>
          <w:b w:val="0"/>
          <w:color w:val="FF0000"/>
          <w:sz w:val="22"/>
          <w:szCs w:val="22"/>
          <w:lang w:val="sr-Cyrl-RS"/>
        </w:rPr>
      </w:pPr>
      <w:r w:rsidRPr="004C615C">
        <w:rPr>
          <w:rFonts w:ascii="Arial" w:hAnsi="Arial"/>
          <w:color w:val="FF0000"/>
          <w:sz w:val="22"/>
          <w:szCs w:val="22"/>
          <w:lang w:val="sr-Cyrl-RS"/>
        </w:rPr>
        <w:t xml:space="preserve">  </w:t>
      </w:r>
      <w:r w:rsidRPr="004C615C">
        <w:rPr>
          <w:rFonts w:ascii="Arial" w:hAnsi="Arial"/>
          <w:color w:val="FF0000"/>
          <w:sz w:val="22"/>
          <w:szCs w:val="22"/>
          <w:lang w:val="sr-Cyrl-RS"/>
        </w:rPr>
        <w:tab/>
      </w:r>
      <w:r w:rsidRPr="004C615C">
        <w:rPr>
          <w:rFonts w:ascii="Arial" w:hAnsi="Arial"/>
          <w:b w:val="0"/>
          <w:color w:val="FF0000"/>
          <w:sz w:val="22"/>
          <w:szCs w:val="22"/>
          <w:lang w:val="sr-Cyrl-RS"/>
        </w:rPr>
        <w:t xml:space="preserve">          секундарни центтри: 5,13</w:t>
      </w:r>
      <w:r w:rsidRPr="004C615C">
        <w:rPr>
          <w:rFonts w:ascii="Arial" w:hAnsi="Arial"/>
          <w:b w:val="0"/>
          <w:color w:val="FF0000"/>
          <w:sz w:val="22"/>
          <w:szCs w:val="22"/>
          <w:lang w:val="sr-Latn-RS"/>
        </w:rPr>
        <w:t>ha</w:t>
      </w:r>
      <w:r w:rsidRPr="004C615C">
        <w:rPr>
          <w:rFonts w:ascii="Arial" w:hAnsi="Arial"/>
          <w:b w:val="0"/>
          <w:color w:val="FF0000"/>
          <w:sz w:val="22"/>
          <w:szCs w:val="22"/>
          <w:lang w:val="sr-Cyrl-RS"/>
        </w:rPr>
        <w:t xml:space="preserve">, се мења на </w:t>
      </w:r>
      <w:r w:rsidR="00567537">
        <w:rPr>
          <w:rFonts w:ascii="Arial" w:hAnsi="Arial"/>
          <w:b w:val="0"/>
          <w:color w:val="FF0000"/>
          <w:sz w:val="22"/>
          <w:szCs w:val="22"/>
          <w:lang w:val="sr-Latn-RS"/>
        </w:rPr>
        <w:t>12,76</w:t>
      </w:r>
      <w:r w:rsidRPr="004C615C">
        <w:rPr>
          <w:rFonts w:ascii="Arial" w:hAnsi="Arial"/>
          <w:b w:val="0"/>
          <w:color w:val="FF0000"/>
          <w:sz w:val="22"/>
          <w:szCs w:val="22"/>
          <w:lang w:val="sr-Latn-RS"/>
        </w:rPr>
        <w:t>ha</w:t>
      </w:r>
      <w:r>
        <w:rPr>
          <w:rFonts w:ascii="Arial" w:hAnsi="Arial"/>
          <w:b w:val="0"/>
          <w:color w:val="FF0000"/>
          <w:sz w:val="22"/>
          <w:szCs w:val="22"/>
          <w:lang w:val="sr-Cyrl-RS"/>
        </w:rPr>
        <w:t>.</w:t>
      </w:r>
    </w:p>
    <w:p w14:paraId="074FB3B7" w14:textId="582337F2" w:rsidR="00001D7A" w:rsidRPr="00315CCB" w:rsidRDefault="00001D7A" w:rsidP="00315CCB">
      <w:pPr>
        <w:pStyle w:val="ListParagraph"/>
        <w:numPr>
          <w:ilvl w:val="1"/>
          <w:numId w:val="9"/>
        </w:numPr>
        <w:tabs>
          <w:tab w:val="left" w:pos="993"/>
        </w:tabs>
        <w:rPr>
          <w:rFonts w:ascii="Arial" w:hAnsi="Arial"/>
          <w:color w:val="FF0000"/>
          <w:sz w:val="22"/>
          <w:szCs w:val="22"/>
          <w:lang w:val="sr-Cyrl-RS"/>
        </w:rPr>
      </w:pPr>
      <w:r w:rsidRPr="00315CCB">
        <w:rPr>
          <w:rFonts w:ascii="Arial" w:hAnsi="Arial"/>
          <w:color w:val="FF0000"/>
          <w:sz w:val="22"/>
          <w:szCs w:val="22"/>
          <w:lang w:val="sr-Cyrl-RS"/>
        </w:rPr>
        <w:t>СТАНОВАЊЕ: 753,18</w:t>
      </w:r>
      <w:r w:rsidRPr="00315CCB">
        <w:rPr>
          <w:rFonts w:ascii="Arial" w:hAnsi="Arial"/>
          <w:color w:val="FF0000"/>
          <w:sz w:val="22"/>
          <w:szCs w:val="22"/>
          <w:lang w:val="sr-Latn-RS"/>
        </w:rPr>
        <w:t>ha</w:t>
      </w:r>
      <w:r w:rsidRPr="00315CCB">
        <w:rPr>
          <w:rFonts w:ascii="Arial" w:hAnsi="Arial"/>
          <w:color w:val="FF0000"/>
          <w:sz w:val="22"/>
          <w:szCs w:val="22"/>
          <w:lang w:val="sr-Cyrl-RS"/>
        </w:rPr>
        <w:t xml:space="preserve"> (40,63%)</w:t>
      </w:r>
      <w:r w:rsidRPr="00315CCB">
        <w:rPr>
          <w:rFonts w:ascii="Arial" w:hAnsi="Arial"/>
          <w:color w:val="FF0000"/>
          <w:sz w:val="22"/>
          <w:szCs w:val="22"/>
          <w:lang w:val="sr-Latn-RS"/>
        </w:rPr>
        <w:t xml:space="preserve">, </w:t>
      </w:r>
      <w:r w:rsidRPr="00315CCB">
        <w:rPr>
          <w:rFonts w:ascii="Arial" w:hAnsi="Arial"/>
          <w:color w:val="FF0000"/>
          <w:sz w:val="22"/>
          <w:szCs w:val="22"/>
          <w:lang w:val="sr-Cyrl-RS"/>
        </w:rPr>
        <w:t>се мења на 7</w:t>
      </w:r>
      <w:r w:rsidR="00567537" w:rsidRPr="00315CCB">
        <w:rPr>
          <w:rFonts w:ascii="Arial" w:hAnsi="Arial"/>
          <w:color w:val="FF0000"/>
          <w:sz w:val="22"/>
          <w:szCs w:val="22"/>
          <w:lang w:val="sr-Latn-RS"/>
        </w:rPr>
        <w:t>48</w:t>
      </w:r>
      <w:r w:rsidRPr="00315CCB">
        <w:rPr>
          <w:rFonts w:ascii="Arial" w:hAnsi="Arial"/>
          <w:color w:val="FF0000"/>
          <w:sz w:val="22"/>
          <w:szCs w:val="22"/>
          <w:lang w:val="sr-Cyrl-RS"/>
        </w:rPr>
        <w:t>,</w:t>
      </w:r>
      <w:r w:rsidR="00567537" w:rsidRPr="00315CCB">
        <w:rPr>
          <w:rFonts w:ascii="Arial" w:hAnsi="Arial"/>
          <w:color w:val="FF0000"/>
          <w:sz w:val="22"/>
          <w:szCs w:val="22"/>
          <w:lang w:val="sr-Latn-RS"/>
        </w:rPr>
        <w:t>45</w:t>
      </w:r>
      <w:r w:rsidRPr="00315CCB">
        <w:rPr>
          <w:rFonts w:ascii="Arial" w:hAnsi="Arial"/>
          <w:color w:val="FF0000"/>
          <w:sz w:val="22"/>
          <w:szCs w:val="22"/>
          <w:lang w:val="sr-Latn-RS"/>
        </w:rPr>
        <w:t>ha</w:t>
      </w:r>
      <w:r w:rsidRPr="00315CCB">
        <w:rPr>
          <w:rFonts w:ascii="Arial" w:hAnsi="Arial"/>
          <w:color w:val="FF0000"/>
          <w:sz w:val="22"/>
          <w:szCs w:val="22"/>
          <w:lang w:val="sr-Cyrl-RS"/>
        </w:rPr>
        <w:t xml:space="preserve"> (40,</w:t>
      </w:r>
      <w:r w:rsidR="00567537" w:rsidRPr="00315CCB">
        <w:rPr>
          <w:rFonts w:ascii="Arial" w:hAnsi="Arial"/>
          <w:color w:val="FF0000"/>
          <w:sz w:val="22"/>
          <w:szCs w:val="22"/>
          <w:lang w:val="sr-Latn-RS"/>
        </w:rPr>
        <w:t>39</w:t>
      </w:r>
      <w:r w:rsidRPr="00315CCB">
        <w:rPr>
          <w:rFonts w:ascii="Arial" w:hAnsi="Arial"/>
          <w:color w:val="FF0000"/>
          <w:sz w:val="22"/>
          <w:szCs w:val="22"/>
          <w:lang w:val="sr-Cyrl-RS"/>
        </w:rPr>
        <w:t>%)</w:t>
      </w:r>
    </w:p>
    <w:p w14:paraId="17AE2157" w14:textId="38A3DEA3" w:rsidR="00001D7A" w:rsidRDefault="00001D7A" w:rsidP="00001D7A">
      <w:pPr>
        <w:ind w:firstLine="709"/>
        <w:jc w:val="both"/>
        <w:rPr>
          <w:rFonts w:ascii="Arial" w:hAnsi="Arial"/>
          <w:color w:val="FF0000"/>
          <w:sz w:val="22"/>
          <w:szCs w:val="22"/>
          <w:lang w:val="sr-Cyrl-RS"/>
        </w:rPr>
      </w:pPr>
      <w:r w:rsidRPr="004112EC">
        <w:rPr>
          <w:rFonts w:ascii="Arial" w:hAnsi="Arial"/>
          <w:color w:val="FF0000"/>
          <w:sz w:val="22"/>
          <w:szCs w:val="22"/>
          <w:lang w:val="sr-Cyrl-RS"/>
        </w:rPr>
        <w:t xml:space="preserve">     </w:t>
      </w:r>
      <w:r w:rsidRPr="004C615C">
        <w:rPr>
          <w:rFonts w:ascii="Arial" w:hAnsi="Arial"/>
          <w:color w:val="FF0000"/>
          <w:sz w:val="22"/>
          <w:szCs w:val="22"/>
          <w:lang w:val="sr-Cyrl-RS"/>
        </w:rPr>
        <w:t>вишепородично становање: 29,15</w:t>
      </w:r>
      <w:r w:rsidRPr="004C615C">
        <w:rPr>
          <w:rFonts w:ascii="Arial" w:hAnsi="Arial"/>
          <w:color w:val="FF0000"/>
          <w:sz w:val="22"/>
          <w:szCs w:val="22"/>
          <w:lang w:val="sr-Latn-RS"/>
        </w:rPr>
        <w:t xml:space="preserve">ha, </w:t>
      </w:r>
      <w:r w:rsidRPr="004C615C">
        <w:rPr>
          <w:rFonts w:ascii="Arial" w:hAnsi="Arial"/>
          <w:color w:val="FF0000"/>
          <w:sz w:val="22"/>
          <w:szCs w:val="22"/>
          <w:lang w:val="sr-Cyrl-RS"/>
        </w:rPr>
        <w:t>се мења на 2</w:t>
      </w:r>
      <w:r w:rsidR="00567537">
        <w:rPr>
          <w:rFonts w:ascii="Arial" w:hAnsi="Arial"/>
          <w:color w:val="FF0000"/>
          <w:sz w:val="22"/>
          <w:szCs w:val="22"/>
          <w:lang w:val="sr-Latn-RS"/>
        </w:rPr>
        <w:t>4</w:t>
      </w:r>
      <w:r w:rsidRPr="004C615C">
        <w:rPr>
          <w:rFonts w:ascii="Arial" w:hAnsi="Arial"/>
          <w:color w:val="FF0000"/>
          <w:sz w:val="22"/>
          <w:szCs w:val="22"/>
          <w:lang w:val="sr-Cyrl-RS"/>
        </w:rPr>
        <w:t>,</w:t>
      </w:r>
      <w:r w:rsidR="00567537">
        <w:rPr>
          <w:rFonts w:ascii="Arial" w:hAnsi="Arial"/>
          <w:color w:val="FF0000"/>
          <w:sz w:val="22"/>
          <w:szCs w:val="22"/>
          <w:lang w:val="sr-Latn-RS"/>
        </w:rPr>
        <w:t>42</w:t>
      </w:r>
      <w:r w:rsidRPr="004C615C">
        <w:rPr>
          <w:rFonts w:ascii="Arial" w:hAnsi="Arial"/>
          <w:color w:val="FF0000"/>
          <w:sz w:val="22"/>
          <w:szCs w:val="22"/>
          <w:lang w:val="sr-Latn-RS"/>
        </w:rPr>
        <w:t>ha</w:t>
      </w:r>
      <w:r>
        <w:rPr>
          <w:rFonts w:ascii="Arial" w:hAnsi="Arial"/>
          <w:color w:val="FF0000"/>
          <w:sz w:val="22"/>
          <w:szCs w:val="22"/>
          <w:lang w:val="sr-Cyrl-RS"/>
        </w:rPr>
        <w:t>.</w:t>
      </w:r>
    </w:p>
    <w:p w14:paraId="66CBE14B" w14:textId="1C67641B" w:rsidR="0069038B" w:rsidRPr="0069038B" w:rsidRDefault="00315CCB" w:rsidP="0069038B">
      <w:pPr>
        <w:pStyle w:val="Default"/>
        <w:numPr>
          <w:ilvl w:val="1"/>
          <w:numId w:val="9"/>
        </w:numPr>
        <w:rPr>
          <w:rFonts w:ascii="Arial" w:hAnsi="Arial"/>
          <w:color w:val="FF0000"/>
          <w:sz w:val="22"/>
          <w:szCs w:val="22"/>
        </w:rPr>
      </w:pPr>
      <w:r>
        <w:rPr>
          <w:rFonts w:ascii="Arial" w:hAnsi="Arial"/>
          <w:color w:val="FF0000"/>
          <w:sz w:val="22"/>
          <w:szCs w:val="22"/>
          <w:lang w:val="sr-Cyrl-RS"/>
        </w:rPr>
        <w:t>ЗЕЛЕНИЛО И РЕКРЕАЦИЈА 202,88</w:t>
      </w:r>
      <w:r w:rsidRPr="00315CCB">
        <w:rPr>
          <w:rFonts w:ascii="Arial" w:hAnsi="Arial"/>
          <w:color w:val="FF0000"/>
          <w:sz w:val="22"/>
          <w:szCs w:val="22"/>
          <w:lang w:val="sr-Latn-RS"/>
        </w:rPr>
        <w:t xml:space="preserve"> ha</w:t>
      </w:r>
      <w:r w:rsidRPr="00315CCB">
        <w:rPr>
          <w:rFonts w:ascii="Arial" w:hAnsi="Arial"/>
          <w:color w:val="FF0000"/>
          <w:sz w:val="22"/>
          <w:szCs w:val="22"/>
          <w:lang w:val="sr-Cyrl-RS"/>
        </w:rPr>
        <w:t xml:space="preserve"> (</w:t>
      </w:r>
      <w:r>
        <w:rPr>
          <w:rFonts w:ascii="Arial" w:hAnsi="Arial"/>
          <w:color w:val="FF0000"/>
          <w:sz w:val="22"/>
          <w:szCs w:val="22"/>
          <w:lang w:val="sr-Cyrl-RS"/>
        </w:rPr>
        <w:t>1</w:t>
      </w:r>
      <w:r w:rsidRPr="00315CCB">
        <w:rPr>
          <w:rFonts w:ascii="Arial" w:hAnsi="Arial"/>
          <w:color w:val="FF0000"/>
          <w:sz w:val="22"/>
          <w:szCs w:val="22"/>
          <w:lang w:val="sr-Cyrl-RS"/>
        </w:rPr>
        <w:t>0,</w:t>
      </w:r>
      <w:r>
        <w:rPr>
          <w:rFonts w:ascii="Arial" w:hAnsi="Arial"/>
          <w:color w:val="FF0000"/>
          <w:sz w:val="22"/>
          <w:szCs w:val="22"/>
          <w:lang w:val="sr-Cyrl-RS"/>
        </w:rPr>
        <w:t>94</w:t>
      </w:r>
      <w:r w:rsidRPr="00315CCB">
        <w:rPr>
          <w:rFonts w:ascii="Arial" w:hAnsi="Arial"/>
          <w:color w:val="FF0000"/>
          <w:sz w:val="22"/>
          <w:szCs w:val="22"/>
          <w:lang w:val="sr-Cyrl-RS"/>
        </w:rPr>
        <w:t>%)</w:t>
      </w:r>
      <w:r w:rsidRPr="00315CCB">
        <w:rPr>
          <w:rFonts w:ascii="Arial" w:hAnsi="Arial"/>
          <w:color w:val="FF0000"/>
          <w:sz w:val="22"/>
          <w:szCs w:val="22"/>
          <w:lang w:val="sr-Latn-RS"/>
        </w:rPr>
        <w:t>,</w:t>
      </w:r>
      <w:r w:rsidRPr="00315CCB">
        <w:rPr>
          <w:rFonts w:ascii="Arial" w:hAnsi="Arial"/>
          <w:color w:val="FF0000"/>
          <w:sz w:val="22"/>
          <w:szCs w:val="22"/>
          <w:lang w:val="sr-Cyrl-RS"/>
        </w:rPr>
        <w:t xml:space="preserve"> се мења на </w:t>
      </w:r>
      <w:r>
        <w:rPr>
          <w:rFonts w:ascii="Arial" w:hAnsi="Arial"/>
          <w:color w:val="FF0000"/>
          <w:sz w:val="22"/>
          <w:szCs w:val="22"/>
        </w:rPr>
        <w:t>211.15</w:t>
      </w:r>
      <w:r w:rsidRPr="00315CCB">
        <w:rPr>
          <w:rFonts w:ascii="Arial" w:hAnsi="Arial"/>
          <w:color w:val="FF0000"/>
          <w:sz w:val="22"/>
          <w:szCs w:val="22"/>
          <w:lang w:val="sr-Latn-RS"/>
        </w:rPr>
        <w:t>ha</w:t>
      </w:r>
      <w:r w:rsidRPr="00315CCB">
        <w:rPr>
          <w:rFonts w:ascii="Arial" w:hAnsi="Arial"/>
          <w:color w:val="FF0000"/>
          <w:sz w:val="22"/>
          <w:szCs w:val="22"/>
          <w:lang w:val="sr-Cyrl-RS"/>
        </w:rPr>
        <w:t xml:space="preserve"> (</w:t>
      </w:r>
      <w:r>
        <w:rPr>
          <w:rFonts w:ascii="Arial" w:hAnsi="Arial"/>
          <w:color w:val="FF0000"/>
          <w:sz w:val="22"/>
          <w:szCs w:val="22"/>
        </w:rPr>
        <w:t>11</w:t>
      </w:r>
      <w:r w:rsidRPr="00315CCB">
        <w:rPr>
          <w:rFonts w:ascii="Arial" w:hAnsi="Arial"/>
          <w:color w:val="FF0000"/>
          <w:sz w:val="22"/>
          <w:szCs w:val="22"/>
          <w:lang w:val="sr-Cyrl-RS"/>
        </w:rPr>
        <w:t>,</w:t>
      </w:r>
      <w:r w:rsidRPr="00315CCB">
        <w:rPr>
          <w:rFonts w:ascii="Arial" w:hAnsi="Arial"/>
          <w:color w:val="FF0000"/>
          <w:sz w:val="22"/>
          <w:szCs w:val="22"/>
          <w:lang w:val="sr-Latn-RS"/>
        </w:rPr>
        <w:t>39</w:t>
      </w:r>
      <w:r w:rsidRPr="00315CCB">
        <w:rPr>
          <w:rFonts w:ascii="Arial" w:hAnsi="Arial"/>
          <w:color w:val="FF0000"/>
          <w:sz w:val="22"/>
          <w:szCs w:val="22"/>
          <w:lang w:val="sr-Cyrl-RS"/>
        </w:rPr>
        <w:t>%)</w:t>
      </w:r>
      <w:r>
        <w:rPr>
          <w:rFonts w:ascii="Arial" w:hAnsi="Arial"/>
          <w:color w:val="FF0000"/>
          <w:sz w:val="22"/>
          <w:szCs w:val="22"/>
        </w:rPr>
        <w:t xml:space="preserve"> </w:t>
      </w:r>
      <w:r w:rsidR="0069038B" w:rsidRPr="0069038B">
        <w:rPr>
          <w:rFonts w:ascii="Arial" w:hAnsi="Arial"/>
          <w:color w:val="FF0000"/>
          <w:sz w:val="22"/>
          <w:szCs w:val="22"/>
          <w:lang w:val="sr-Cyrl-RS"/>
        </w:rPr>
        <w:t xml:space="preserve">Туристичко-спортско-рекреативне површине </w:t>
      </w:r>
      <w:r w:rsidR="0069038B">
        <w:rPr>
          <w:rFonts w:ascii="Arial" w:hAnsi="Arial"/>
          <w:color w:val="FF0000"/>
          <w:sz w:val="22"/>
          <w:szCs w:val="22"/>
        </w:rPr>
        <w:t xml:space="preserve">147.84 </w:t>
      </w:r>
      <w:r w:rsidR="0069038B" w:rsidRPr="00315CCB">
        <w:rPr>
          <w:rFonts w:ascii="Arial" w:hAnsi="Arial"/>
          <w:color w:val="FF0000"/>
          <w:sz w:val="22"/>
          <w:szCs w:val="22"/>
          <w:lang w:val="sr-Cyrl-RS"/>
        </w:rPr>
        <w:t>се мења на</w:t>
      </w:r>
      <w:r w:rsidR="0069038B">
        <w:rPr>
          <w:rFonts w:ascii="Arial" w:hAnsi="Arial"/>
          <w:color w:val="FF0000"/>
          <w:sz w:val="22"/>
          <w:szCs w:val="22"/>
        </w:rPr>
        <w:t xml:space="preserve"> 156.11ha</w:t>
      </w:r>
    </w:p>
    <w:p w14:paraId="2234ECB9" w14:textId="0693101C" w:rsidR="00315CCB" w:rsidRPr="00315CCB" w:rsidRDefault="00315CCB" w:rsidP="0069038B">
      <w:pPr>
        <w:pStyle w:val="ListParagraph"/>
        <w:tabs>
          <w:tab w:val="left" w:pos="993"/>
        </w:tabs>
        <w:ind w:left="1080"/>
        <w:rPr>
          <w:rFonts w:ascii="Arial" w:hAnsi="Arial"/>
          <w:color w:val="FF0000"/>
          <w:sz w:val="22"/>
          <w:szCs w:val="22"/>
          <w:lang w:val="sr-Cyrl-RS"/>
        </w:rPr>
      </w:pPr>
    </w:p>
    <w:p w14:paraId="01A0D262" w14:textId="636A26CF" w:rsidR="00315CCB" w:rsidRPr="00315CCB" w:rsidRDefault="00315CCB" w:rsidP="0069038B">
      <w:pPr>
        <w:pStyle w:val="ListParagraph"/>
        <w:ind w:left="1080"/>
        <w:jc w:val="both"/>
        <w:rPr>
          <w:rFonts w:ascii="Arial" w:hAnsi="Arial"/>
          <w:color w:val="FF0000"/>
          <w:sz w:val="22"/>
          <w:szCs w:val="22"/>
        </w:rPr>
      </w:pPr>
    </w:p>
    <w:p w14:paraId="0E41C061" w14:textId="77777777" w:rsidR="00001D7A" w:rsidRDefault="00001D7A" w:rsidP="00001D7A">
      <w:pPr>
        <w:ind w:left="1080"/>
        <w:jc w:val="both"/>
        <w:rPr>
          <w:rFonts w:ascii="Arial" w:hAnsi="Arial"/>
          <w:color w:val="FF0000"/>
          <w:sz w:val="22"/>
          <w:szCs w:val="22"/>
          <w:lang w:val="sr-Latn-R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8"/>
        <w:gridCol w:w="6084"/>
        <w:gridCol w:w="1211"/>
        <w:gridCol w:w="955"/>
      </w:tblGrid>
      <w:tr w:rsidR="00001D7A" w:rsidRPr="00A261B0" w14:paraId="65B09A96" w14:textId="77777777" w:rsidTr="00926A30">
        <w:tc>
          <w:tcPr>
            <w:tcW w:w="657" w:type="dxa"/>
            <w:vMerge w:val="restart"/>
            <w:vAlign w:val="center"/>
          </w:tcPr>
          <w:p w14:paraId="0B7DFE71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b/>
                <w:bCs/>
                <w:sz w:val="18"/>
                <w:szCs w:val="18"/>
              </w:rPr>
              <w:t>Ред</w:t>
            </w:r>
            <w:proofErr w:type="spellEnd"/>
            <w:r w:rsidRPr="00A261B0">
              <w:rPr>
                <w:b/>
                <w:bCs/>
                <w:sz w:val="18"/>
                <w:szCs w:val="18"/>
              </w:rPr>
              <w:t>.</w:t>
            </w:r>
          </w:p>
          <w:p w14:paraId="7B96E72D" w14:textId="77777777" w:rsidR="00001D7A" w:rsidRPr="00A261B0" w:rsidRDefault="00001D7A" w:rsidP="00926A30">
            <w:pPr>
              <w:rPr>
                <w:rFonts w:ascii="Calibri" w:eastAsia="Calibri" w:hAnsi="Calibri"/>
              </w:rPr>
            </w:pPr>
            <w:proofErr w:type="spellStart"/>
            <w:r w:rsidRPr="00A261B0">
              <w:rPr>
                <w:rFonts w:ascii="Verdana" w:eastAsia="Calibri" w:hAnsi="Verdana"/>
                <w:b/>
                <w:bCs/>
                <w:sz w:val="18"/>
                <w:szCs w:val="18"/>
              </w:rPr>
              <w:t>бр</w:t>
            </w:r>
            <w:proofErr w:type="spellEnd"/>
            <w:r w:rsidRPr="00A261B0">
              <w:rPr>
                <w:rFonts w:ascii="Verdana" w:eastAsia="Calibri" w:hAnsi="Verdan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442" w:type="dxa"/>
            <w:vMerge w:val="restart"/>
            <w:vAlign w:val="center"/>
          </w:tcPr>
          <w:p w14:paraId="672F970A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b/>
                <w:bCs/>
                <w:sz w:val="18"/>
                <w:szCs w:val="18"/>
              </w:rPr>
              <w:t>Површине</w:t>
            </w:r>
            <w:proofErr w:type="spellEnd"/>
            <w:r w:rsidRPr="00A261B0">
              <w:rPr>
                <w:b/>
                <w:bCs/>
                <w:sz w:val="18"/>
                <w:szCs w:val="18"/>
              </w:rPr>
              <w:t xml:space="preserve"> у </w:t>
            </w:r>
            <w:proofErr w:type="spellStart"/>
            <w:r w:rsidRPr="00A261B0">
              <w:rPr>
                <w:b/>
                <w:bCs/>
                <w:sz w:val="18"/>
                <w:szCs w:val="18"/>
              </w:rPr>
              <w:t>обухвату</w:t>
            </w:r>
            <w:proofErr w:type="spellEnd"/>
            <w:r w:rsidRPr="00A261B0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b/>
                <w:bCs/>
                <w:sz w:val="18"/>
                <w:szCs w:val="18"/>
              </w:rPr>
              <w:t>плана</w:t>
            </w:r>
            <w:proofErr w:type="spellEnd"/>
            <w:r w:rsidRPr="00A261B0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194" w:type="dxa"/>
            <w:gridSpan w:val="2"/>
            <w:vAlign w:val="center"/>
          </w:tcPr>
          <w:p w14:paraId="27C257D7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proofErr w:type="spellStart"/>
            <w:r w:rsidRPr="00A261B0">
              <w:rPr>
                <w:b/>
                <w:bCs/>
                <w:sz w:val="18"/>
                <w:szCs w:val="18"/>
              </w:rPr>
              <w:t>Површина</w:t>
            </w:r>
            <w:proofErr w:type="spellEnd"/>
          </w:p>
        </w:tc>
      </w:tr>
      <w:tr w:rsidR="00001D7A" w:rsidRPr="00A261B0" w14:paraId="114DCC28" w14:textId="77777777" w:rsidTr="00926A30">
        <w:tc>
          <w:tcPr>
            <w:tcW w:w="657" w:type="dxa"/>
            <w:vMerge/>
          </w:tcPr>
          <w:p w14:paraId="43275145" w14:textId="77777777" w:rsidR="00001D7A" w:rsidRPr="00A261B0" w:rsidRDefault="00001D7A" w:rsidP="00926A30">
            <w:pPr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Merge/>
            <w:vAlign w:val="center"/>
          </w:tcPr>
          <w:p w14:paraId="5665A9AB" w14:textId="77777777" w:rsidR="00001D7A" w:rsidRPr="00A261B0" w:rsidRDefault="00001D7A" w:rsidP="00926A30">
            <w:pPr>
              <w:rPr>
                <w:rFonts w:ascii="Calibri" w:eastAsia="Calibri" w:hAnsi="Calibri"/>
              </w:rPr>
            </w:pPr>
          </w:p>
        </w:tc>
        <w:tc>
          <w:tcPr>
            <w:tcW w:w="1225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11"/>
              <w:gridCol w:w="222"/>
            </w:tblGrid>
            <w:tr w:rsidR="00001D7A" w:rsidRPr="00A261B0" w14:paraId="758BC0F6" w14:textId="77777777" w:rsidTr="00926A30">
              <w:trPr>
                <w:trHeight w:val="87"/>
              </w:trPr>
              <w:tc>
                <w:tcPr>
                  <w:tcW w:w="0" w:type="auto"/>
                </w:tcPr>
                <w:p w14:paraId="152AEAA7" w14:textId="77777777" w:rsidR="00001D7A" w:rsidRPr="00A261B0" w:rsidRDefault="00001D7A" w:rsidP="00926A30">
                  <w:pPr>
                    <w:pStyle w:val="Default"/>
                    <w:jc w:val="center"/>
                    <w:rPr>
                      <w:sz w:val="18"/>
                      <w:szCs w:val="18"/>
                    </w:rPr>
                  </w:pPr>
                  <w:r w:rsidRPr="00A261B0">
                    <w:rPr>
                      <w:b/>
                      <w:bCs/>
                      <w:sz w:val="18"/>
                      <w:szCs w:val="18"/>
                    </w:rPr>
                    <w:t xml:space="preserve">    ha</w:t>
                  </w:r>
                </w:p>
              </w:tc>
              <w:tc>
                <w:tcPr>
                  <w:tcW w:w="0" w:type="auto"/>
                </w:tcPr>
                <w:p w14:paraId="2A78C0DE" w14:textId="77777777" w:rsidR="00001D7A" w:rsidRPr="00A261B0" w:rsidRDefault="00001D7A" w:rsidP="00926A30">
                  <w:pPr>
                    <w:pStyle w:val="Default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0D76A60A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969" w:type="dxa"/>
            <w:vAlign w:val="center"/>
          </w:tcPr>
          <w:p w14:paraId="1BCC8D1A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  <w:r w:rsidRPr="00A261B0">
              <w:rPr>
                <w:rFonts w:ascii="Calibri" w:eastAsia="Calibri" w:hAnsi="Calibri"/>
                <w:b/>
                <w:bCs/>
                <w:sz w:val="18"/>
                <w:szCs w:val="18"/>
              </w:rPr>
              <w:t>%</w:t>
            </w:r>
          </w:p>
        </w:tc>
      </w:tr>
      <w:tr w:rsidR="00001D7A" w:rsidRPr="00A261B0" w14:paraId="5C395C90" w14:textId="77777777" w:rsidTr="00926A30">
        <w:tc>
          <w:tcPr>
            <w:tcW w:w="657" w:type="dxa"/>
            <w:vMerge w:val="restart"/>
            <w:vAlign w:val="center"/>
          </w:tcPr>
          <w:p w14:paraId="709DC65D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6442" w:type="dxa"/>
            <w:vAlign w:val="center"/>
          </w:tcPr>
          <w:p w14:paraId="6FCFC196" w14:textId="77777777" w:rsidR="00001D7A" w:rsidRPr="00A261B0" w:rsidRDefault="00001D7A" w:rsidP="00926A30">
            <w:pPr>
              <w:pStyle w:val="Default"/>
              <w:rPr>
                <w:color w:val="FF0000"/>
                <w:sz w:val="18"/>
                <w:szCs w:val="18"/>
              </w:rPr>
            </w:pPr>
            <w:r w:rsidRPr="00A261B0">
              <w:rPr>
                <w:b/>
                <w:bCs/>
                <w:color w:val="FF0000"/>
                <w:sz w:val="18"/>
                <w:szCs w:val="18"/>
              </w:rPr>
              <w:t xml:space="preserve">ЦЕНТРАЛНЕ АКТИВНОСТИ </w:t>
            </w:r>
          </w:p>
        </w:tc>
        <w:tc>
          <w:tcPr>
            <w:tcW w:w="1225" w:type="dxa"/>
            <w:vAlign w:val="center"/>
          </w:tcPr>
          <w:p w14:paraId="1042959A" w14:textId="550D93CA" w:rsidR="00001D7A" w:rsidRPr="00A261B0" w:rsidRDefault="00567537" w:rsidP="00926A30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>89,85</w:t>
            </w:r>
          </w:p>
        </w:tc>
        <w:tc>
          <w:tcPr>
            <w:tcW w:w="969" w:type="dxa"/>
            <w:vAlign w:val="center"/>
          </w:tcPr>
          <w:p w14:paraId="6571DD08" w14:textId="178B7FEA" w:rsidR="00001D7A" w:rsidRPr="00A261B0" w:rsidRDefault="00001D7A" w:rsidP="00926A30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  <w:r w:rsidRPr="00A261B0">
              <w:rPr>
                <w:b/>
                <w:bCs/>
                <w:color w:val="FF0000"/>
                <w:sz w:val="18"/>
                <w:szCs w:val="18"/>
              </w:rPr>
              <w:t>4,</w:t>
            </w:r>
            <w:r w:rsidR="00567537">
              <w:rPr>
                <w:b/>
                <w:bCs/>
                <w:color w:val="FF0000"/>
                <w:sz w:val="18"/>
                <w:szCs w:val="18"/>
                <w:lang w:val="sr-Latn-RS"/>
              </w:rPr>
              <w:t>85</w:t>
            </w:r>
            <w:r w:rsidRPr="00A261B0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</w:p>
        </w:tc>
      </w:tr>
      <w:tr w:rsidR="00001D7A" w:rsidRPr="00A261B0" w14:paraId="5C97432F" w14:textId="77777777" w:rsidTr="00926A30">
        <w:tc>
          <w:tcPr>
            <w:tcW w:w="657" w:type="dxa"/>
            <w:vMerge/>
            <w:vAlign w:val="center"/>
          </w:tcPr>
          <w:p w14:paraId="1FA0E64B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7AAF86E3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Примарни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центар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3AD6A2C8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40,41 </w:t>
            </w:r>
          </w:p>
        </w:tc>
        <w:tc>
          <w:tcPr>
            <w:tcW w:w="969" w:type="dxa"/>
            <w:vAlign w:val="center"/>
          </w:tcPr>
          <w:p w14:paraId="572FB749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79492709" w14:textId="77777777" w:rsidTr="00926A30">
        <w:tc>
          <w:tcPr>
            <w:tcW w:w="657" w:type="dxa"/>
            <w:vMerge/>
            <w:vAlign w:val="center"/>
          </w:tcPr>
          <w:p w14:paraId="31F94FD8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4478EF47" w14:textId="77777777" w:rsidR="00001D7A" w:rsidRPr="00A261B0" w:rsidRDefault="00001D7A" w:rsidP="00926A30">
            <w:pPr>
              <w:pStyle w:val="Default"/>
              <w:rPr>
                <w:color w:val="FF0000"/>
                <w:sz w:val="18"/>
                <w:szCs w:val="18"/>
              </w:rPr>
            </w:pPr>
            <w:proofErr w:type="spellStart"/>
            <w:r w:rsidRPr="00A261B0">
              <w:rPr>
                <w:color w:val="FF0000"/>
                <w:sz w:val="18"/>
                <w:szCs w:val="18"/>
              </w:rPr>
              <w:t>Секундарни</w:t>
            </w:r>
            <w:proofErr w:type="spellEnd"/>
            <w:r w:rsidRPr="00A261B0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color w:val="FF0000"/>
                <w:sz w:val="18"/>
                <w:szCs w:val="18"/>
              </w:rPr>
              <w:t>центри</w:t>
            </w:r>
            <w:proofErr w:type="spellEnd"/>
            <w:r w:rsidRPr="00A261B0">
              <w:rPr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6E806084" w14:textId="38A6BAF8" w:rsidR="00001D7A" w:rsidRPr="00A261B0" w:rsidRDefault="00567537" w:rsidP="00926A30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sr-Latn-RS"/>
              </w:rPr>
              <w:t>12,76</w:t>
            </w:r>
            <w:r w:rsidR="00001D7A" w:rsidRPr="00A261B0">
              <w:rPr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969" w:type="dxa"/>
            <w:vAlign w:val="center"/>
          </w:tcPr>
          <w:p w14:paraId="4E038D1B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06B9229D" w14:textId="77777777" w:rsidTr="00926A30">
        <w:tc>
          <w:tcPr>
            <w:tcW w:w="657" w:type="dxa"/>
            <w:vMerge/>
            <w:vAlign w:val="center"/>
          </w:tcPr>
          <w:p w14:paraId="066B897F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66867F1D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Специјализовани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центри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50C75B4B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36,68 </w:t>
            </w:r>
          </w:p>
        </w:tc>
        <w:tc>
          <w:tcPr>
            <w:tcW w:w="969" w:type="dxa"/>
            <w:vAlign w:val="center"/>
          </w:tcPr>
          <w:p w14:paraId="0B062B55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37792B35" w14:textId="77777777" w:rsidTr="00926A30">
        <w:tc>
          <w:tcPr>
            <w:tcW w:w="657" w:type="dxa"/>
            <w:vMerge w:val="restart"/>
            <w:vAlign w:val="center"/>
          </w:tcPr>
          <w:p w14:paraId="0771A67F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6442" w:type="dxa"/>
            <w:vAlign w:val="center"/>
          </w:tcPr>
          <w:p w14:paraId="2E0D183A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 xml:space="preserve">ОБЈЕКТИ ОД ОПШТЕГ ЗНАЧАЈА </w:t>
            </w:r>
          </w:p>
        </w:tc>
        <w:tc>
          <w:tcPr>
            <w:tcW w:w="1225" w:type="dxa"/>
            <w:vAlign w:val="center"/>
          </w:tcPr>
          <w:p w14:paraId="4767247D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 xml:space="preserve">19,12 </w:t>
            </w:r>
          </w:p>
        </w:tc>
        <w:tc>
          <w:tcPr>
            <w:tcW w:w="969" w:type="dxa"/>
            <w:vAlign w:val="center"/>
          </w:tcPr>
          <w:p w14:paraId="5AEFAAD2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 xml:space="preserve">1,03 </w:t>
            </w:r>
          </w:p>
        </w:tc>
      </w:tr>
      <w:tr w:rsidR="00001D7A" w:rsidRPr="00A261B0" w14:paraId="4DB252BD" w14:textId="77777777" w:rsidTr="00926A30">
        <w:tc>
          <w:tcPr>
            <w:tcW w:w="657" w:type="dxa"/>
            <w:vMerge/>
            <w:vAlign w:val="center"/>
          </w:tcPr>
          <w:p w14:paraId="3E7B5FD4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1E181E1C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Комплекс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школе</w:t>
            </w:r>
            <w:proofErr w:type="spellEnd"/>
            <w:r w:rsidRPr="00A261B0">
              <w:rPr>
                <w:sz w:val="18"/>
                <w:szCs w:val="18"/>
              </w:rPr>
              <w:t xml:space="preserve"> и </w:t>
            </w:r>
            <w:proofErr w:type="spellStart"/>
            <w:r w:rsidRPr="00A261B0">
              <w:rPr>
                <w:sz w:val="18"/>
                <w:szCs w:val="18"/>
              </w:rPr>
              <w:t>дечије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установе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1E47E6B3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12,20 </w:t>
            </w:r>
          </w:p>
        </w:tc>
        <w:tc>
          <w:tcPr>
            <w:tcW w:w="969" w:type="dxa"/>
            <w:vAlign w:val="center"/>
          </w:tcPr>
          <w:p w14:paraId="476A224A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3FC9D522" w14:textId="77777777" w:rsidTr="00926A30">
        <w:tc>
          <w:tcPr>
            <w:tcW w:w="657" w:type="dxa"/>
            <w:vMerge/>
            <w:vAlign w:val="center"/>
          </w:tcPr>
          <w:p w14:paraId="4D1CFF0A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6C710F6D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Комплекс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школе</w:t>
            </w:r>
            <w:proofErr w:type="spellEnd"/>
            <w:r w:rsidRPr="00A261B0">
              <w:rPr>
                <w:sz w:val="18"/>
                <w:szCs w:val="18"/>
              </w:rPr>
              <w:t xml:space="preserve"> и </w:t>
            </w:r>
            <w:proofErr w:type="spellStart"/>
            <w:r w:rsidRPr="00A261B0">
              <w:rPr>
                <w:sz w:val="18"/>
                <w:szCs w:val="18"/>
              </w:rPr>
              <w:t>дечије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установе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4869BEE9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3,11 </w:t>
            </w:r>
          </w:p>
        </w:tc>
        <w:tc>
          <w:tcPr>
            <w:tcW w:w="969" w:type="dxa"/>
            <w:vAlign w:val="center"/>
          </w:tcPr>
          <w:p w14:paraId="1BCDC34B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72147F86" w14:textId="77777777" w:rsidTr="00926A30">
        <w:tc>
          <w:tcPr>
            <w:tcW w:w="657" w:type="dxa"/>
            <w:vMerge/>
            <w:vAlign w:val="center"/>
          </w:tcPr>
          <w:p w14:paraId="3D025EBB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1EF8FC8F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Комплекс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социјалне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установе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50FDBE82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0,73 </w:t>
            </w:r>
          </w:p>
        </w:tc>
        <w:tc>
          <w:tcPr>
            <w:tcW w:w="969" w:type="dxa"/>
            <w:vAlign w:val="center"/>
          </w:tcPr>
          <w:p w14:paraId="318262C9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4CBA0CD0" w14:textId="77777777" w:rsidTr="00926A30">
        <w:tc>
          <w:tcPr>
            <w:tcW w:w="657" w:type="dxa"/>
            <w:vMerge/>
            <w:vAlign w:val="center"/>
          </w:tcPr>
          <w:p w14:paraId="176D34F6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53958FD1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Комплекс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верског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објекта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2BBB2596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3,08 </w:t>
            </w:r>
          </w:p>
        </w:tc>
        <w:tc>
          <w:tcPr>
            <w:tcW w:w="969" w:type="dxa"/>
            <w:vAlign w:val="center"/>
          </w:tcPr>
          <w:p w14:paraId="459DAB1B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235AA77D" w14:textId="77777777" w:rsidTr="00926A30">
        <w:tc>
          <w:tcPr>
            <w:tcW w:w="657" w:type="dxa"/>
            <w:vMerge w:val="restart"/>
            <w:vAlign w:val="center"/>
          </w:tcPr>
          <w:p w14:paraId="188A77E2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6442" w:type="dxa"/>
            <w:vAlign w:val="center"/>
          </w:tcPr>
          <w:p w14:paraId="1325D74C" w14:textId="77777777" w:rsidR="00001D7A" w:rsidRPr="00A261B0" w:rsidRDefault="00001D7A" w:rsidP="00926A30">
            <w:pPr>
              <w:pStyle w:val="Default"/>
              <w:rPr>
                <w:color w:val="FF0000"/>
                <w:sz w:val="18"/>
                <w:szCs w:val="18"/>
              </w:rPr>
            </w:pPr>
            <w:r w:rsidRPr="00A261B0">
              <w:rPr>
                <w:b/>
                <w:bCs/>
                <w:color w:val="FF0000"/>
                <w:sz w:val="18"/>
                <w:szCs w:val="18"/>
              </w:rPr>
              <w:t xml:space="preserve">СТАНОВАЊЕ </w:t>
            </w:r>
          </w:p>
        </w:tc>
        <w:tc>
          <w:tcPr>
            <w:tcW w:w="1225" w:type="dxa"/>
            <w:vAlign w:val="center"/>
          </w:tcPr>
          <w:p w14:paraId="2DC128F2" w14:textId="21DB37D4" w:rsidR="00001D7A" w:rsidRPr="00A261B0" w:rsidRDefault="00567537" w:rsidP="00926A30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>748,45</w:t>
            </w:r>
            <w:r w:rsidR="00001D7A" w:rsidRPr="00A261B0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969" w:type="dxa"/>
            <w:vAlign w:val="center"/>
          </w:tcPr>
          <w:p w14:paraId="664C9771" w14:textId="0443C346" w:rsidR="00001D7A" w:rsidRPr="00A261B0" w:rsidRDefault="00001D7A" w:rsidP="00926A30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  <w:r w:rsidRPr="00A261B0">
              <w:rPr>
                <w:b/>
                <w:bCs/>
                <w:color w:val="FF0000"/>
                <w:sz w:val="18"/>
                <w:szCs w:val="18"/>
              </w:rPr>
              <w:t>40,</w:t>
            </w:r>
            <w:r w:rsidR="00567537">
              <w:rPr>
                <w:b/>
                <w:bCs/>
                <w:color w:val="FF0000"/>
                <w:sz w:val="18"/>
                <w:szCs w:val="18"/>
                <w:lang w:val="sr-Latn-RS"/>
              </w:rPr>
              <w:t>39</w:t>
            </w:r>
            <w:r w:rsidRPr="00A261B0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</w:p>
        </w:tc>
      </w:tr>
      <w:tr w:rsidR="00001D7A" w:rsidRPr="00A261B0" w14:paraId="04C5AA99" w14:textId="77777777" w:rsidTr="00926A30">
        <w:tc>
          <w:tcPr>
            <w:tcW w:w="657" w:type="dxa"/>
            <w:vMerge/>
            <w:vAlign w:val="center"/>
          </w:tcPr>
          <w:p w14:paraId="67D82D4A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6B4E69A4" w14:textId="77777777" w:rsidR="00001D7A" w:rsidRPr="00A261B0" w:rsidRDefault="00001D7A" w:rsidP="00926A30">
            <w:pPr>
              <w:pStyle w:val="Default"/>
              <w:rPr>
                <w:color w:val="FF0000"/>
                <w:sz w:val="18"/>
                <w:szCs w:val="18"/>
              </w:rPr>
            </w:pPr>
            <w:proofErr w:type="spellStart"/>
            <w:r w:rsidRPr="00A261B0">
              <w:rPr>
                <w:color w:val="FF0000"/>
                <w:sz w:val="18"/>
                <w:szCs w:val="18"/>
              </w:rPr>
              <w:t>Вишепородично</w:t>
            </w:r>
            <w:proofErr w:type="spellEnd"/>
            <w:r w:rsidRPr="00A261B0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color w:val="FF0000"/>
                <w:sz w:val="18"/>
                <w:szCs w:val="18"/>
              </w:rPr>
              <w:t>становање</w:t>
            </w:r>
            <w:proofErr w:type="spellEnd"/>
            <w:r w:rsidRPr="00A261B0">
              <w:rPr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3A3798C9" w14:textId="6B062E8E" w:rsidR="00001D7A" w:rsidRPr="00A261B0" w:rsidRDefault="00001D7A" w:rsidP="00926A30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  <w:r w:rsidRPr="00A261B0">
              <w:rPr>
                <w:color w:val="FF0000"/>
                <w:sz w:val="18"/>
                <w:szCs w:val="18"/>
              </w:rPr>
              <w:t>2</w:t>
            </w:r>
            <w:r w:rsidR="00567537">
              <w:rPr>
                <w:color w:val="FF0000"/>
                <w:sz w:val="18"/>
                <w:szCs w:val="18"/>
                <w:lang w:val="sr-Latn-RS"/>
              </w:rPr>
              <w:t>4</w:t>
            </w:r>
            <w:r w:rsidRPr="00A261B0">
              <w:rPr>
                <w:color w:val="FF0000"/>
                <w:sz w:val="18"/>
                <w:szCs w:val="18"/>
              </w:rPr>
              <w:t>,</w:t>
            </w:r>
            <w:r w:rsidR="00567537">
              <w:rPr>
                <w:color w:val="FF0000"/>
                <w:sz w:val="18"/>
                <w:szCs w:val="18"/>
              </w:rPr>
              <w:t>42</w:t>
            </w:r>
            <w:r w:rsidRPr="00A261B0">
              <w:rPr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969" w:type="dxa"/>
            <w:vAlign w:val="center"/>
          </w:tcPr>
          <w:p w14:paraId="01ED398E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3D47810B" w14:textId="77777777" w:rsidTr="00926A30">
        <w:tc>
          <w:tcPr>
            <w:tcW w:w="657" w:type="dxa"/>
            <w:vMerge/>
            <w:vAlign w:val="center"/>
          </w:tcPr>
          <w:p w14:paraId="2E2E50EE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41E37E69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Породично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становање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4F75696F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724,03 </w:t>
            </w:r>
          </w:p>
        </w:tc>
        <w:tc>
          <w:tcPr>
            <w:tcW w:w="969" w:type="dxa"/>
            <w:vAlign w:val="center"/>
          </w:tcPr>
          <w:p w14:paraId="665A9D0A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7D4206BD" w14:textId="77777777" w:rsidTr="00926A30">
        <w:tc>
          <w:tcPr>
            <w:tcW w:w="657" w:type="dxa"/>
            <w:vMerge w:val="restart"/>
            <w:vAlign w:val="center"/>
          </w:tcPr>
          <w:p w14:paraId="7B2E58DC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6442" w:type="dxa"/>
            <w:vAlign w:val="center"/>
          </w:tcPr>
          <w:p w14:paraId="3C13F645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 xml:space="preserve">РАД </w:t>
            </w:r>
          </w:p>
        </w:tc>
        <w:tc>
          <w:tcPr>
            <w:tcW w:w="1225" w:type="dxa"/>
            <w:vAlign w:val="center"/>
          </w:tcPr>
          <w:p w14:paraId="64DB82C4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 xml:space="preserve">16,05 </w:t>
            </w:r>
          </w:p>
        </w:tc>
        <w:tc>
          <w:tcPr>
            <w:tcW w:w="969" w:type="dxa"/>
            <w:vAlign w:val="center"/>
          </w:tcPr>
          <w:p w14:paraId="543480E7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 xml:space="preserve">22,44 </w:t>
            </w:r>
          </w:p>
        </w:tc>
      </w:tr>
      <w:tr w:rsidR="00001D7A" w:rsidRPr="00A261B0" w14:paraId="03B9B14E" w14:textId="77777777" w:rsidTr="00926A30">
        <w:trPr>
          <w:trHeight w:val="269"/>
        </w:trPr>
        <w:tc>
          <w:tcPr>
            <w:tcW w:w="657" w:type="dxa"/>
            <w:vMerge/>
            <w:vAlign w:val="center"/>
          </w:tcPr>
          <w:p w14:paraId="69098548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2D4B087A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Радна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зона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32910AAF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341,58 </w:t>
            </w:r>
          </w:p>
        </w:tc>
        <w:tc>
          <w:tcPr>
            <w:tcW w:w="969" w:type="dxa"/>
            <w:vAlign w:val="center"/>
          </w:tcPr>
          <w:p w14:paraId="0153B7AA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46F3E469" w14:textId="77777777" w:rsidTr="00926A30">
        <w:trPr>
          <w:trHeight w:val="296"/>
        </w:trPr>
        <w:tc>
          <w:tcPr>
            <w:tcW w:w="657" w:type="dxa"/>
            <w:vMerge/>
            <w:vAlign w:val="center"/>
          </w:tcPr>
          <w:p w14:paraId="05D3A7D3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23DA0841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Радна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зона-интермодални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терминал</w:t>
            </w:r>
            <w:proofErr w:type="spellEnd"/>
            <w:r w:rsidRPr="00A261B0">
              <w:rPr>
                <w:sz w:val="18"/>
                <w:szCs w:val="18"/>
              </w:rPr>
              <w:t xml:space="preserve"> и </w:t>
            </w:r>
            <w:proofErr w:type="spellStart"/>
            <w:r w:rsidRPr="00A261B0">
              <w:rPr>
                <w:sz w:val="18"/>
                <w:szCs w:val="18"/>
              </w:rPr>
              <w:t>логистички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центар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7E7B5B76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>74,47</w:t>
            </w:r>
          </w:p>
        </w:tc>
        <w:tc>
          <w:tcPr>
            <w:tcW w:w="969" w:type="dxa"/>
            <w:vAlign w:val="center"/>
          </w:tcPr>
          <w:p w14:paraId="5D70AEEF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27A4DBB6" w14:textId="77777777" w:rsidTr="00926A30">
        <w:tc>
          <w:tcPr>
            <w:tcW w:w="657" w:type="dxa"/>
            <w:vMerge w:val="restart"/>
            <w:vAlign w:val="center"/>
          </w:tcPr>
          <w:p w14:paraId="158E64F7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6442" w:type="dxa"/>
            <w:vAlign w:val="center"/>
          </w:tcPr>
          <w:p w14:paraId="12C422E3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 xml:space="preserve">ЗЕЛЕНИЛО И РЕКРЕАЦИЈА </w:t>
            </w:r>
          </w:p>
        </w:tc>
        <w:tc>
          <w:tcPr>
            <w:tcW w:w="1225" w:type="dxa"/>
            <w:vAlign w:val="center"/>
          </w:tcPr>
          <w:p w14:paraId="097B1910" w14:textId="54A1323A" w:rsidR="00001D7A" w:rsidRPr="0069038B" w:rsidRDefault="0069038B" w:rsidP="00926A30">
            <w:pPr>
              <w:pStyle w:val="Default"/>
              <w:jc w:val="center"/>
              <w:rPr>
                <w:sz w:val="20"/>
                <w:szCs w:val="20"/>
              </w:rPr>
            </w:pPr>
            <w:r w:rsidRPr="0069038B">
              <w:rPr>
                <w:rFonts w:ascii="Arial" w:hAnsi="Arial"/>
                <w:color w:val="FF0000"/>
                <w:sz w:val="20"/>
                <w:szCs w:val="20"/>
              </w:rPr>
              <w:t>211.15</w:t>
            </w:r>
          </w:p>
        </w:tc>
        <w:tc>
          <w:tcPr>
            <w:tcW w:w="969" w:type="dxa"/>
            <w:vAlign w:val="center"/>
          </w:tcPr>
          <w:p w14:paraId="527D2FF0" w14:textId="0AE5DEBE" w:rsidR="00001D7A" w:rsidRPr="00A261B0" w:rsidRDefault="0069038B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69038B">
              <w:rPr>
                <w:b/>
                <w:bCs/>
                <w:color w:val="FF0000"/>
                <w:sz w:val="18"/>
                <w:szCs w:val="18"/>
              </w:rPr>
              <w:t>11.39</w:t>
            </w:r>
            <w:r w:rsidR="00001D7A" w:rsidRPr="0069038B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</w:p>
        </w:tc>
      </w:tr>
      <w:tr w:rsidR="00001D7A" w:rsidRPr="00A261B0" w14:paraId="647004A6" w14:textId="77777777" w:rsidTr="00926A30">
        <w:tc>
          <w:tcPr>
            <w:tcW w:w="657" w:type="dxa"/>
            <w:vMerge/>
            <w:vAlign w:val="center"/>
          </w:tcPr>
          <w:p w14:paraId="7A8DA091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2655D782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Туристичко-спортско-рекреативне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површине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46396161" w14:textId="287E056F" w:rsidR="00001D7A" w:rsidRPr="00A261B0" w:rsidRDefault="0069038B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69038B">
              <w:rPr>
                <w:color w:val="FF0000"/>
                <w:sz w:val="18"/>
                <w:szCs w:val="18"/>
              </w:rPr>
              <w:t>156.11</w:t>
            </w:r>
            <w:r w:rsidR="00001D7A" w:rsidRPr="0069038B">
              <w:rPr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969" w:type="dxa"/>
            <w:vAlign w:val="center"/>
          </w:tcPr>
          <w:p w14:paraId="2259A733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1FBB38E0" w14:textId="77777777" w:rsidTr="00926A30">
        <w:tc>
          <w:tcPr>
            <w:tcW w:w="657" w:type="dxa"/>
            <w:vMerge/>
            <w:vAlign w:val="center"/>
          </w:tcPr>
          <w:p w14:paraId="386F4C31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20CABF41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Парк</w:t>
            </w:r>
            <w:proofErr w:type="spellEnd"/>
            <w:r w:rsidRPr="00A261B0">
              <w:rPr>
                <w:sz w:val="18"/>
                <w:szCs w:val="18"/>
              </w:rPr>
              <w:t xml:space="preserve"> и </w:t>
            </w:r>
            <w:proofErr w:type="spellStart"/>
            <w:r w:rsidRPr="00A261B0">
              <w:rPr>
                <w:sz w:val="18"/>
                <w:szCs w:val="18"/>
              </w:rPr>
              <w:t>сквер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1D17F715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14,81 </w:t>
            </w:r>
          </w:p>
        </w:tc>
        <w:tc>
          <w:tcPr>
            <w:tcW w:w="969" w:type="dxa"/>
            <w:vAlign w:val="center"/>
          </w:tcPr>
          <w:p w14:paraId="3B6EABA2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1BFCF32A" w14:textId="77777777" w:rsidTr="00926A30">
        <w:tc>
          <w:tcPr>
            <w:tcW w:w="657" w:type="dxa"/>
            <w:vMerge/>
            <w:vAlign w:val="center"/>
          </w:tcPr>
          <w:p w14:paraId="6C81A6BD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44E697CC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Заштитно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зеленило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5D5A3FC1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40,23 </w:t>
            </w:r>
          </w:p>
        </w:tc>
        <w:tc>
          <w:tcPr>
            <w:tcW w:w="969" w:type="dxa"/>
            <w:vAlign w:val="center"/>
          </w:tcPr>
          <w:p w14:paraId="6A4CB65D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1CDC23B9" w14:textId="77777777" w:rsidTr="00926A30">
        <w:tc>
          <w:tcPr>
            <w:tcW w:w="657" w:type="dxa"/>
            <w:vMerge w:val="restart"/>
            <w:vAlign w:val="center"/>
          </w:tcPr>
          <w:p w14:paraId="520962E1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6442" w:type="dxa"/>
            <w:vAlign w:val="center"/>
          </w:tcPr>
          <w:p w14:paraId="4D233CA9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 xml:space="preserve">КОМУНАЛНЕ ПОВРШИНЕ </w:t>
            </w:r>
          </w:p>
        </w:tc>
        <w:tc>
          <w:tcPr>
            <w:tcW w:w="1225" w:type="dxa"/>
            <w:vAlign w:val="center"/>
          </w:tcPr>
          <w:p w14:paraId="5BDB00F3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 xml:space="preserve">127,31 </w:t>
            </w:r>
          </w:p>
        </w:tc>
        <w:tc>
          <w:tcPr>
            <w:tcW w:w="969" w:type="dxa"/>
            <w:vAlign w:val="center"/>
          </w:tcPr>
          <w:p w14:paraId="7BC05725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 xml:space="preserve">5,85 </w:t>
            </w:r>
          </w:p>
        </w:tc>
      </w:tr>
      <w:tr w:rsidR="00001D7A" w:rsidRPr="00A261B0" w14:paraId="631EB668" w14:textId="77777777" w:rsidTr="00926A30">
        <w:tc>
          <w:tcPr>
            <w:tcW w:w="657" w:type="dxa"/>
            <w:vMerge/>
            <w:vAlign w:val="center"/>
          </w:tcPr>
          <w:p w14:paraId="44533EA8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489793B0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Резервоар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за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воду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7A09ACE9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1,11 </w:t>
            </w:r>
          </w:p>
        </w:tc>
        <w:tc>
          <w:tcPr>
            <w:tcW w:w="969" w:type="dxa"/>
            <w:vAlign w:val="center"/>
          </w:tcPr>
          <w:p w14:paraId="603B6F03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17C33447" w14:textId="77777777" w:rsidTr="00926A30">
        <w:tc>
          <w:tcPr>
            <w:tcW w:w="657" w:type="dxa"/>
            <w:vMerge/>
            <w:vAlign w:val="center"/>
          </w:tcPr>
          <w:p w14:paraId="2C489856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7808EBF0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Уређај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за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пречишћавање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отпадних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вода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09504815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52,47 </w:t>
            </w:r>
          </w:p>
        </w:tc>
        <w:tc>
          <w:tcPr>
            <w:tcW w:w="969" w:type="dxa"/>
            <w:vAlign w:val="center"/>
          </w:tcPr>
          <w:p w14:paraId="67EA04B3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1D80FB2B" w14:textId="77777777" w:rsidTr="00926A30">
        <w:tc>
          <w:tcPr>
            <w:tcW w:w="657" w:type="dxa"/>
            <w:vMerge/>
            <w:vAlign w:val="center"/>
          </w:tcPr>
          <w:p w14:paraId="36B934D3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7A2C62DB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Комплекс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трафостанице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13D97475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0,67 </w:t>
            </w:r>
          </w:p>
        </w:tc>
        <w:tc>
          <w:tcPr>
            <w:tcW w:w="969" w:type="dxa"/>
            <w:vAlign w:val="center"/>
          </w:tcPr>
          <w:p w14:paraId="18555A96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2DB92C95" w14:textId="77777777" w:rsidTr="00926A30">
        <w:tc>
          <w:tcPr>
            <w:tcW w:w="657" w:type="dxa"/>
            <w:vMerge/>
            <w:vAlign w:val="center"/>
          </w:tcPr>
          <w:p w14:paraId="78306FD1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753EA4E6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Комплекс</w:t>
            </w:r>
            <w:proofErr w:type="spellEnd"/>
            <w:r w:rsidRPr="00A261B0">
              <w:rPr>
                <w:sz w:val="18"/>
                <w:szCs w:val="18"/>
              </w:rPr>
              <w:t xml:space="preserve"> ГМРС </w:t>
            </w:r>
          </w:p>
        </w:tc>
        <w:tc>
          <w:tcPr>
            <w:tcW w:w="1225" w:type="dxa"/>
            <w:vAlign w:val="center"/>
          </w:tcPr>
          <w:p w14:paraId="7F49150B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0,50 </w:t>
            </w:r>
          </w:p>
        </w:tc>
        <w:tc>
          <w:tcPr>
            <w:tcW w:w="969" w:type="dxa"/>
            <w:vAlign w:val="center"/>
          </w:tcPr>
          <w:p w14:paraId="31B95330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67A1C7D8" w14:textId="77777777" w:rsidTr="00926A30">
        <w:tc>
          <w:tcPr>
            <w:tcW w:w="657" w:type="dxa"/>
            <w:vMerge/>
            <w:vAlign w:val="center"/>
          </w:tcPr>
          <w:p w14:paraId="33F0294B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1F6D01EF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Остале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комуналне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површине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33EFDF94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2,67 </w:t>
            </w:r>
          </w:p>
        </w:tc>
        <w:tc>
          <w:tcPr>
            <w:tcW w:w="969" w:type="dxa"/>
            <w:vAlign w:val="center"/>
          </w:tcPr>
          <w:p w14:paraId="1460FB9F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603EC25C" w14:textId="77777777" w:rsidTr="00926A30">
        <w:tc>
          <w:tcPr>
            <w:tcW w:w="657" w:type="dxa"/>
            <w:vMerge/>
            <w:vAlign w:val="center"/>
          </w:tcPr>
          <w:p w14:paraId="447C9571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7A7DE012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Центар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за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интегрално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управљање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отпадом</w:t>
            </w:r>
            <w:proofErr w:type="spellEnd"/>
            <w:r w:rsidRPr="00A261B0">
              <w:rPr>
                <w:sz w:val="18"/>
                <w:szCs w:val="18"/>
              </w:rPr>
              <w:t xml:space="preserve">- </w:t>
            </w:r>
            <w:proofErr w:type="spellStart"/>
            <w:r w:rsidRPr="00A261B0">
              <w:rPr>
                <w:sz w:val="18"/>
                <w:szCs w:val="18"/>
              </w:rPr>
              <w:t>погон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за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рециклажу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4A0A1271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5,51 </w:t>
            </w:r>
          </w:p>
        </w:tc>
        <w:tc>
          <w:tcPr>
            <w:tcW w:w="969" w:type="dxa"/>
            <w:vAlign w:val="center"/>
          </w:tcPr>
          <w:p w14:paraId="7F725549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31A41431" w14:textId="77777777" w:rsidTr="00926A30">
        <w:tc>
          <w:tcPr>
            <w:tcW w:w="657" w:type="dxa"/>
            <w:vMerge/>
            <w:vAlign w:val="center"/>
          </w:tcPr>
          <w:p w14:paraId="62B3328A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0FA6C049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Центар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за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интегрално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управљање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отпадом</w:t>
            </w:r>
            <w:proofErr w:type="spellEnd"/>
            <w:r w:rsidRPr="00A261B0">
              <w:rPr>
                <w:sz w:val="18"/>
                <w:szCs w:val="18"/>
              </w:rPr>
              <w:t xml:space="preserve">- </w:t>
            </w:r>
            <w:proofErr w:type="spellStart"/>
            <w:r w:rsidRPr="00A261B0">
              <w:rPr>
                <w:sz w:val="18"/>
                <w:szCs w:val="18"/>
              </w:rPr>
              <w:t>простор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за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рекултивацију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0B2B766E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21,53 </w:t>
            </w:r>
          </w:p>
        </w:tc>
        <w:tc>
          <w:tcPr>
            <w:tcW w:w="969" w:type="dxa"/>
            <w:vAlign w:val="center"/>
          </w:tcPr>
          <w:p w14:paraId="1D6B1F7F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0E34872C" w14:textId="77777777" w:rsidTr="00926A30">
        <w:tc>
          <w:tcPr>
            <w:tcW w:w="657" w:type="dxa"/>
            <w:vMerge/>
            <w:vAlign w:val="center"/>
          </w:tcPr>
          <w:p w14:paraId="7EA77975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79EB7FA7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Комплекс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комуналног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предузећа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5A8D1723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1,33 </w:t>
            </w:r>
          </w:p>
        </w:tc>
        <w:tc>
          <w:tcPr>
            <w:tcW w:w="969" w:type="dxa"/>
            <w:vAlign w:val="center"/>
          </w:tcPr>
          <w:p w14:paraId="71BD8216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2BB92EF3" w14:textId="77777777" w:rsidTr="00926A30">
        <w:tc>
          <w:tcPr>
            <w:tcW w:w="657" w:type="dxa"/>
            <w:vMerge/>
            <w:vAlign w:val="center"/>
          </w:tcPr>
          <w:p w14:paraId="10325C28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770634B5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Гробље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4420FD36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22,52 </w:t>
            </w:r>
          </w:p>
        </w:tc>
        <w:tc>
          <w:tcPr>
            <w:tcW w:w="969" w:type="dxa"/>
            <w:vAlign w:val="center"/>
          </w:tcPr>
          <w:p w14:paraId="409EEB64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4C7CE45C" w14:textId="77777777" w:rsidTr="00926A30">
        <w:tc>
          <w:tcPr>
            <w:tcW w:w="657" w:type="dxa"/>
            <w:vMerge w:val="restart"/>
            <w:vAlign w:val="center"/>
          </w:tcPr>
          <w:p w14:paraId="7A4AEF06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6442" w:type="dxa"/>
            <w:vAlign w:val="center"/>
          </w:tcPr>
          <w:p w14:paraId="27C0B5B6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 xml:space="preserve">ВОДЕНЕ ПОВРШИНE И ВОДНИ ОБЈЕКТИ </w:t>
            </w:r>
          </w:p>
        </w:tc>
        <w:tc>
          <w:tcPr>
            <w:tcW w:w="1225" w:type="dxa"/>
            <w:vAlign w:val="center"/>
          </w:tcPr>
          <w:p w14:paraId="2707DCC3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 xml:space="preserve">19,60 </w:t>
            </w:r>
          </w:p>
        </w:tc>
        <w:tc>
          <w:tcPr>
            <w:tcW w:w="969" w:type="dxa"/>
            <w:vAlign w:val="center"/>
          </w:tcPr>
          <w:p w14:paraId="73ACEFEA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 xml:space="preserve">1,06 </w:t>
            </w:r>
          </w:p>
        </w:tc>
      </w:tr>
      <w:tr w:rsidR="00001D7A" w:rsidRPr="00A261B0" w14:paraId="4EB44054" w14:textId="77777777" w:rsidTr="00926A30">
        <w:tc>
          <w:tcPr>
            <w:tcW w:w="657" w:type="dxa"/>
            <w:vMerge/>
            <w:vAlign w:val="center"/>
          </w:tcPr>
          <w:p w14:paraId="6E517D1A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47394CED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Каналско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земљиште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7C48EAF3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11,20 </w:t>
            </w:r>
          </w:p>
        </w:tc>
        <w:tc>
          <w:tcPr>
            <w:tcW w:w="969" w:type="dxa"/>
            <w:vAlign w:val="center"/>
          </w:tcPr>
          <w:p w14:paraId="146A57BA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53E1952D" w14:textId="77777777" w:rsidTr="00926A30">
        <w:tc>
          <w:tcPr>
            <w:tcW w:w="657" w:type="dxa"/>
            <w:vMerge/>
            <w:vAlign w:val="center"/>
          </w:tcPr>
          <w:p w14:paraId="7414B479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595C7D9E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Поток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Месић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4C4BF362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8,40 </w:t>
            </w:r>
          </w:p>
        </w:tc>
        <w:tc>
          <w:tcPr>
            <w:tcW w:w="969" w:type="dxa"/>
            <w:vAlign w:val="center"/>
          </w:tcPr>
          <w:p w14:paraId="18C4E067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3F601441" w14:textId="77777777" w:rsidTr="00926A30">
        <w:tc>
          <w:tcPr>
            <w:tcW w:w="657" w:type="dxa"/>
            <w:vMerge w:val="restart"/>
            <w:vAlign w:val="center"/>
          </w:tcPr>
          <w:p w14:paraId="1024BD50" w14:textId="77777777" w:rsidR="00001D7A" w:rsidRPr="00A261B0" w:rsidRDefault="00001D7A" w:rsidP="00926A30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  <w:r w:rsidRPr="00A261B0">
              <w:rPr>
                <w:rFonts w:ascii="Verdana" w:eastAsia="Calibri" w:hAnsi="Verdana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6442" w:type="dxa"/>
            <w:vAlign w:val="center"/>
          </w:tcPr>
          <w:p w14:paraId="6C7F50FE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 xml:space="preserve">САОБРАЋАЈНЕ ПОВРШИНЕ И ОБЈЕКТИ </w:t>
            </w:r>
          </w:p>
        </w:tc>
        <w:tc>
          <w:tcPr>
            <w:tcW w:w="1225" w:type="dxa"/>
            <w:vAlign w:val="center"/>
          </w:tcPr>
          <w:p w14:paraId="6B53238C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 xml:space="preserve">252,34 </w:t>
            </w:r>
          </w:p>
        </w:tc>
        <w:tc>
          <w:tcPr>
            <w:tcW w:w="969" w:type="dxa"/>
            <w:vAlign w:val="center"/>
          </w:tcPr>
          <w:p w14:paraId="6F8794B0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 xml:space="preserve">13,62 </w:t>
            </w:r>
          </w:p>
        </w:tc>
      </w:tr>
      <w:tr w:rsidR="00001D7A" w:rsidRPr="00A261B0" w14:paraId="6A542968" w14:textId="77777777" w:rsidTr="00926A30">
        <w:tc>
          <w:tcPr>
            <w:tcW w:w="657" w:type="dxa"/>
            <w:vMerge/>
          </w:tcPr>
          <w:p w14:paraId="63F5E63D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6442" w:type="dxa"/>
            <w:vAlign w:val="center"/>
          </w:tcPr>
          <w:p w14:paraId="6B8EB030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Улични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коридори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5C0A0F35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211,56 </w:t>
            </w:r>
          </w:p>
        </w:tc>
        <w:tc>
          <w:tcPr>
            <w:tcW w:w="969" w:type="dxa"/>
            <w:vAlign w:val="center"/>
          </w:tcPr>
          <w:p w14:paraId="08F64225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772B20ED" w14:textId="77777777" w:rsidTr="00926A30">
        <w:tc>
          <w:tcPr>
            <w:tcW w:w="657" w:type="dxa"/>
            <w:vMerge/>
          </w:tcPr>
          <w:p w14:paraId="39C55BD0" w14:textId="77777777" w:rsidR="00001D7A" w:rsidRPr="00A261B0" w:rsidRDefault="00001D7A" w:rsidP="00926A30">
            <w:pPr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63601D04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Железничко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подручје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79461637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34,72 </w:t>
            </w:r>
          </w:p>
        </w:tc>
        <w:tc>
          <w:tcPr>
            <w:tcW w:w="969" w:type="dxa"/>
            <w:vAlign w:val="center"/>
          </w:tcPr>
          <w:p w14:paraId="10CF2E2D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07D71C1A" w14:textId="77777777" w:rsidTr="00926A30">
        <w:tc>
          <w:tcPr>
            <w:tcW w:w="657" w:type="dxa"/>
            <w:vMerge/>
          </w:tcPr>
          <w:p w14:paraId="4C9B2739" w14:textId="77777777" w:rsidR="00001D7A" w:rsidRPr="00A261B0" w:rsidRDefault="00001D7A" w:rsidP="00926A30">
            <w:pPr>
              <w:rPr>
                <w:rFonts w:ascii="Calibri" w:eastAsia="Calibri" w:hAnsi="Calibri"/>
              </w:rPr>
            </w:pPr>
          </w:p>
        </w:tc>
        <w:tc>
          <w:tcPr>
            <w:tcW w:w="6442" w:type="dxa"/>
            <w:vAlign w:val="center"/>
          </w:tcPr>
          <w:p w14:paraId="773C8ABF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261B0">
              <w:rPr>
                <w:sz w:val="18"/>
                <w:szCs w:val="18"/>
              </w:rPr>
              <w:t>Саобраћајни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  <w:proofErr w:type="spellStart"/>
            <w:r w:rsidRPr="00A261B0">
              <w:rPr>
                <w:sz w:val="18"/>
                <w:szCs w:val="18"/>
              </w:rPr>
              <w:t>терминали</w:t>
            </w:r>
            <w:proofErr w:type="spellEnd"/>
            <w:r w:rsidRPr="00A261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14:paraId="68A3C7CE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sz w:val="18"/>
                <w:szCs w:val="18"/>
              </w:rPr>
              <w:t xml:space="preserve">6,06 </w:t>
            </w:r>
          </w:p>
        </w:tc>
        <w:tc>
          <w:tcPr>
            <w:tcW w:w="969" w:type="dxa"/>
            <w:vAlign w:val="center"/>
          </w:tcPr>
          <w:p w14:paraId="6E3524F1" w14:textId="77777777" w:rsidR="00001D7A" w:rsidRPr="00A261B0" w:rsidRDefault="00001D7A" w:rsidP="00926A30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001D7A" w:rsidRPr="00A261B0" w14:paraId="57AE1307" w14:textId="77777777" w:rsidTr="00926A30">
        <w:tc>
          <w:tcPr>
            <w:tcW w:w="7099" w:type="dxa"/>
            <w:gridSpan w:val="2"/>
          </w:tcPr>
          <w:p w14:paraId="625DD04F" w14:textId="77777777" w:rsidR="00001D7A" w:rsidRPr="00A261B0" w:rsidRDefault="00001D7A" w:rsidP="00926A30">
            <w:pPr>
              <w:pStyle w:val="Default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 xml:space="preserve">УКУПНО </w:t>
            </w:r>
          </w:p>
        </w:tc>
        <w:tc>
          <w:tcPr>
            <w:tcW w:w="1225" w:type="dxa"/>
            <w:vAlign w:val="center"/>
          </w:tcPr>
          <w:p w14:paraId="440D4FC0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 xml:space="preserve">1853,70 </w:t>
            </w:r>
          </w:p>
        </w:tc>
        <w:tc>
          <w:tcPr>
            <w:tcW w:w="969" w:type="dxa"/>
            <w:vAlign w:val="center"/>
          </w:tcPr>
          <w:p w14:paraId="4DB9458D" w14:textId="77777777" w:rsidR="00001D7A" w:rsidRPr="00A261B0" w:rsidRDefault="00001D7A" w:rsidP="00926A30">
            <w:pPr>
              <w:pStyle w:val="Default"/>
              <w:jc w:val="center"/>
              <w:rPr>
                <w:sz w:val="18"/>
                <w:szCs w:val="18"/>
              </w:rPr>
            </w:pPr>
            <w:r w:rsidRPr="00A261B0">
              <w:rPr>
                <w:b/>
                <w:bCs/>
                <w:sz w:val="18"/>
                <w:szCs w:val="18"/>
              </w:rPr>
              <w:t xml:space="preserve">100 </w:t>
            </w:r>
          </w:p>
        </w:tc>
      </w:tr>
    </w:tbl>
    <w:p w14:paraId="4C1CE775" w14:textId="77777777" w:rsidR="00001D7A" w:rsidRDefault="00001D7A" w:rsidP="00001D7A"/>
    <w:p w14:paraId="0BE84D46" w14:textId="77777777" w:rsidR="00001D7A" w:rsidRPr="0001610C" w:rsidRDefault="00001D7A" w:rsidP="00001D7A">
      <w:pPr>
        <w:pStyle w:val="Heading1"/>
        <w:numPr>
          <w:ilvl w:val="0"/>
          <w:numId w:val="7"/>
        </w:numPr>
        <w:tabs>
          <w:tab w:val="left" w:pos="1800"/>
        </w:tabs>
        <w:autoSpaceDE w:val="0"/>
        <w:spacing w:after="120" w:line="200" w:lineRule="atLeast"/>
        <w:jc w:val="both"/>
        <w:rPr>
          <w:rFonts w:ascii="Arial" w:hAnsi="Arial"/>
          <w:sz w:val="22"/>
          <w:szCs w:val="22"/>
        </w:rPr>
      </w:pPr>
      <w:r w:rsidRPr="0001610C">
        <w:rPr>
          <w:rFonts w:ascii="Arial" w:hAnsi="Arial"/>
          <w:sz w:val="22"/>
          <w:szCs w:val="22"/>
          <w:lang w:val="sr-Cyrl-RS"/>
        </w:rPr>
        <w:t>П</w:t>
      </w:r>
      <w:proofErr w:type="spellStart"/>
      <w:r w:rsidRPr="0001610C">
        <w:rPr>
          <w:rFonts w:ascii="Arial" w:hAnsi="Arial"/>
          <w:sz w:val="22"/>
          <w:szCs w:val="22"/>
        </w:rPr>
        <w:t>оглавље</w:t>
      </w:r>
      <w:proofErr w:type="spellEnd"/>
      <w:r w:rsidRPr="0001610C">
        <w:rPr>
          <w:rFonts w:ascii="Arial" w:hAnsi="Arial"/>
          <w:sz w:val="22"/>
          <w:szCs w:val="22"/>
        </w:rPr>
        <w:t xml:space="preserve">: </w:t>
      </w:r>
      <w:r>
        <w:rPr>
          <w:rFonts w:ascii="Arial" w:hAnsi="Arial"/>
          <w:sz w:val="22"/>
          <w:szCs w:val="22"/>
          <w:lang w:val="sr-Cyrl-RS"/>
        </w:rPr>
        <w:t>6</w:t>
      </w:r>
      <w:r>
        <w:rPr>
          <w:rFonts w:ascii="Arial" w:hAnsi="Arial"/>
          <w:sz w:val="22"/>
          <w:szCs w:val="22"/>
          <w:lang w:val="nb-NO"/>
        </w:rPr>
        <w:t>.</w:t>
      </w:r>
      <w:r>
        <w:rPr>
          <w:rFonts w:ascii="Arial" w:hAnsi="Arial"/>
          <w:sz w:val="22"/>
          <w:szCs w:val="22"/>
          <w:lang w:val="sr-Cyrl-RS"/>
        </w:rPr>
        <w:t>1.</w:t>
      </w:r>
      <w:r w:rsidRPr="0001610C">
        <w:rPr>
          <w:rFonts w:ascii="Arial" w:hAnsi="Arial"/>
          <w:sz w:val="22"/>
          <w:szCs w:val="22"/>
          <w:lang w:val="nb-NO"/>
        </w:rPr>
        <w:t xml:space="preserve"> </w:t>
      </w:r>
      <w:r>
        <w:rPr>
          <w:rFonts w:ascii="Arial" w:hAnsi="Arial"/>
          <w:sz w:val="22"/>
          <w:szCs w:val="22"/>
          <w:lang w:val="sr-Cyrl-RS"/>
        </w:rPr>
        <w:t>САОБРАЋАЈНА ИНФРАСТРУКТУРА</w:t>
      </w:r>
    </w:p>
    <w:p w14:paraId="69E91AC5" w14:textId="77777777" w:rsidR="00001D7A" w:rsidRDefault="00001D7A" w:rsidP="00001D7A">
      <w:pPr>
        <w:tabs>
          <w:tab w:val="left" w:pos="1800"/>
        </w:tabs>
        <w:autoSpaceDE w:val="0"/>
        <w:spacing w:after="120" w:line="200" w:lineRule="atLeast"/>
        <w:jc w:val="both"/>
        <w:rPr>
          <w:rFonts w:ascii="Arial" w:hAnsi="Arial"/>
          <w:b/>
          <w:bCs/>
          <w:sz w:val="22"/>
          <w:szCs w:val="22"/>
          <w:lang w:val="sr-Cyrl-RS"/>
        </w:rPr>
      </w:pPr>
      <w:r>
        <w:rPr>
          <w:rFonts w:ascii="Arial" w:hAnsi="Arial"/>
          <w:b/>
          <w:bCs/>
          <w:sz w:val="22"/>
          <w:szCs w:val="22"/>
          <w:lang w:val="sr-Cyrl-RS"/>
        </w:rPr>
        <w:t>Подпоглавље: Основни услови за изградњу пешачких стаза (страна 40)</w:t>
      </w:r>
    </w:p>
    <w:p w14:paraId="2EB4D514" w14:textId="77777777" w:rsidR="00001D7A" w:rsidRDefault="00001D7A" w:rsidP="00001D7A">
      <w:pPr>
        <w:jc w:val="both"/>
        <w:rPr>
          <w:rFonts w:ascii="Arial" w:hAnsi="Arial"/>
          <w:sz w:val="22"/>
          <w:szCs w:val="22"/>
          <w:lang w:val="sr-Cyrl-RS"/>
        </w:rPr>
      </w:pPr>
      <w:r>
        <w:rPr>
          <w:rFonts w:ascii="Arial" w:hAnsi="Arial"/>
          <w:sz w:val="22"/>
          <w:szCs w:val="22"/>
          <w:lang w:val="sr-Cyrl-RS"/>
        </w:rPr>
        <w:t>Последња реченица у другом пасусу (страна 41) се допуњује тако да гласи:</w:t>
      </w:r>
    </w:p>
    <w:p w14:paraId="6A5F2E1D" w14:textId="77777777" w:rsidR="00001D7A" w:rsidRDefault="00001D7A" w:rsidP="00001D7A">
      <w:pPr>
        <w:jc w:val="both"/>
        <w:rPr>
          <w:rFonts w:ascii="Arial" w:hAnsi="Arial"/>
          <w:color w:val="000000"/>
          <w:sz w:val="22"/>
          <w:szCs w:val="22"/>
          <w:lang w:val="sr-Cyrl-RS"/>
        </w:rPr>
      </w:pPr>
      <w:r w:rsidRPr="00787C2A">
        <w:rPr>
          <w:rFonts w:ascii="Arial" w:hAnsi="Arial"/>
          <w:color w:val="000000"/>
          <w:sz w:val="22"/>
          <w:szCs w:val="22"/>
          <w:lang w:val="sr-Cyrl-RS"/>
        </w:rPr>
        <w:t>„</w:t>
      </w:r>
      <w:r w:rsidRPr="004112EC">
        <w:rPr>
          <w:rFonts w:ascii="Arial" w:hAnsi="Arial"/>
          <w:color w:val="000000"/>
          <w:sz w:val="22"/>
          <w:szCs w:val="22"/>
          <w:lang w:val="sr-Cyrl-RS"/>
        </w:rPr>
        <w:t>Стазу је потребно дефинисати на одговарајући начин, сепарисати је од моторног саобраћаја</w:t>
      </w:r>
      <w:r w:rsidRPr="00710170">
        <w:rPr>
          <w:rFonts w:ascii="Arial" w:hAnsi="Arial"/>
          <w:color w:val="FF0000"/>
          <w:sz w:val="22"/>
          <w:szCs w:val="22"/>
          <w:u w:val="single"/>
          <w:lang w:val="sr-Cyrl-RS"/>
        </w:rPr>
        <w:t>, трасу водити у оквиру парцеле јавног земљишта (језеро, поток) свуда где је то могуће</w:t>
      </w:r>
      <w:r w:rsidRPr="004112EC">
        <w:rPr>
          <w:rFonts w:ascii="Arial" w:hAnsi="Arial"/>
          <w:color w:val="000000"/>
          <w:sz w:val="22"/>
          <w:szCs w:val="22"/>
          <w:lang w:val="sr-Cyrl-RS"/>
        </w:rPr>
        <w:t xml:space="preserve"> и опремити стандардном и туристичком саобраћајном сигнализацијом</w:t>
      </w:r>
      <w:r>
        <w:rPr>
          <w:rFonts w:ascii="Arial" w:hAnsi="Arial"/>
          <w:color w:val="000000"/>
          <w:sz w:val="22"/>
          <w:szCs w:val="22"/>
          <w:lang w:val="sr-Cyrl-RS"/>
        </w:rPr>
        <w:t>“</w:t>
      </w:r>
      <w:r w:rsidRPr="004112EC">
        <w:rPr>
          <w:rFonts w:ascii="Arial" w:hAnsi="Arial"/>
          <w:color w:val="000000"/>
          <w:sz w:val="22"/>
          <w:szCs w:val="22"/>
          <w:lang w:val="sr-Cyrl-RS"/>
        </w:rPr>
        <w:t>.</w:t>
      </w:r>
    </w:p>
    <w:p w14:paraId="6079042C" w14:textId="77777777" w:rsidR="00001D7A" w:rsidRDefault="00001D7A" w:rsidP="00001D7A">
      <w:pPr>
        <w:jc w:val="both"/>
        <w:rPr>
          <w:rFonts w:ascii="Arial" w:hAnsi="Arial"/>
          <w:color w:val="000000"/>
          <w:sz w:val="22"/>
          <w:szCs w:val="22"/>
          <w:lang w:val="sr-Cyrl-RS"/>
        </w:rPr>
      </w:pPr>
    </w:p>
    <w:p w14:paraId="67FD55AF" w14:textId="77777777" w:rsidR="00001D7A" w:rsidRPr="0001610C" w:rsidRDefault="00001D7A" w:rsidP="00001D7A">
      <w:pPr>
        <w:widowControl w:val="0"/>
        <w:numPr>
          <w:ilvl w:val="0"/>
          <w:numId w:val="8"/>
        </w:numPr>
        <w:suppressAutoHyphens/>
        <w:spacing w:after="120" w:line="200" w:lineRule="atLeast"/>
        <w:ind w:left="1166" w:hanging="806"/>
        <w:rPr>
          <w:rFonts w:ascii="Arial" w:hAnsi="Arial"/>
          <w:b/>
          <w:bCs/>
          <w:sz w:val="22"/>
          <w:szCs w:val="22"/>
          <w:lang w:val="sr-Cyrl-RS"/>
        </w:rPr>
      </w:pPr>
      <w:r w:rsidRPr="0001610C">
        <w:rPr>
          <w:rFonts w:ascii="Arial" w:hAnsi="Arial"/>
          <w:b/>
          <w:bCs/>
          <w:sz w:val="22"/>
          <w:szCs w:val="22"/>
          <w:lang w:val="sr-Cyrl-RS"/>
        </w:rPr>
        <w:lastRenderedPageBreak/>
        <w:t xml:space="preserve">ИЗМЕНЕ У </w:t>
      </w:r>
      <w:r>
        <w:rPr>
          <w:rFonts w:ascii="Arial" w:hAnsi="Arial"/>
          <w:b/>
          <w:bCs/>
          <w:sz w:val="22"/>
          <w:szCs w:val="22"/>
          <w:lang w:val="sr-Cyrl-RS"/>
        </w:rPr>
        <w:t>ГРАФИЧКОМ</w:t>
      </w:r>
      <w:r w:rsidRPr="0001610C">
        <w:rPr>
          <w:rFonts w:ascii="Arial" w:hAnsi="Arial"/>
          <w:b/>
          <w:bCs/>
          <w:sz w:val="22"/>
          <w:szCs w:val="22"/>
          <w:lang w:val="sr-Cyrl-RS"/>
        </w:rPr>
        <w:t xml:space="preserve"> ДЕЛУ </w:t>
      </w:r>
      <w:r w:rsidRPr="0001610C">
        <w:rPr>
          <w:rFonts w:ascii="Arial" w:hAnsi="Arial"/>
          <w:b/>
          <w:sz w:val="22"/>
          <w:szCs w:val="22"/>
          <w:lang w:val="sr-Cyrl-RS"/>
        </w:rPr>
        <w:t>ГУП ВРШЦА</w:t>
      </w:r>
    </w:p>
    <w:p w14:paraId="7CCD00B3" w14:textId="21ABAF8D" w:rsidR="00001D7A" w:rsidRDefault="00001D7A" w:rsidP="00001D7A">
      <w:pPr>
        <w:spacing w:after="120"/>
        <w:jc w:val="both"/>
        <w:rPr>
          <w:rFonts w:ascii="Arial" w:hAnsi="Arial"/>
          <w:color w:val="FF0000"/>
          <w:sz w:val="22"/>
          <w:szCs w:val="22"/>
          <w:lang w:val="sr-Cyrl-RS"/>
        </w:rPr>
      </w:pPr>
      <w:r>
        <w:rPr>
          <w:rFonts w:ascii="Arial" w:hAnsi="Arial"/>
          <w:color w:val="FF0000"/>
          <w:sz w:val="22"/>
          <w:szCs w:val="22"/>
          <w:lang w:val="sr-Cyrl-RS"/>
        </w:rPr>
        <w:t>Г</w:t>
      </w:r>
      <w:r w:rsidRPr="00476D17">
        <w:rPr>
          <w:rFonts w:ascii="Arial" w:hAnsi="Arial"/>
          <w:color w:val="FF0000"/>
          <w:sz w:val="22"/>
          <w:szCs w:val="22"/>
          <w:lang w:val="sr-Cyrl-RS"/>
        </w:rPr>
        <w:t>рафички прилог: 2.3. „ГЕНЕРАЛНА НАМЕНА ПОВРШИНА НА НИВОУ УРБАНИСТИЧКИХ ЗОНА“,</w:t>
      </w:r>
      <w:r>
        <w:rPr>
          <w:rFonts w:ascii="Arial" w:hAnsi="Arial"/>
          <w:color w:val="FF0000"/>
          <w:sz w:val="22"/>
          <w:szCs w:val="22"/>
          <w:lang w:val="sr-Cyrl-RS"/>
        </w:rPr>
        <w:t xml:space="preserve"> се мења тако што се повећава површина намене „секундарни центри“, а </w:t>
      </w:r>
      <w:r w:rsidR="00CF5AEE">
        <w:rPr>
          <w:rFonts w:ascii="Arial" w:hAnsi="Arial"/>
          <w:color w:val="FF0000"/>
          <w:sz w:val="22"/>
          <w:szCs w:val="22"/>
          <w:lang w:val="sr-Cyrl-RS"/>
        </w:rPr>
        <w:t>мења</w:t>
      </w:r>
      <w:r>
        <w:rPr>
          <w:rFonts w:ascii="Arial" w:hAnsi="Arial"/>
          <w:color w:val="FF0000"/>
          <w:sz w:val="22"/>
          <w:szCs w:val="22"/>
          <w:lang w:val="sr-Cyrl-RS"/>
        </w:rPr>
        <w:t xml:space="preserve"> површина намене „вишепородично становање“. </w:t>
      </w:r>
    </w:p>
    <w:p w14:paraId="00B87B9A" w14:textId="7B864536" w:rsidR="008C275B" w:rsidRDefault="00F000AE" w:rsidP="00001D7A">
      <w:pPr>
        <w:spacing w:after="120"/>
        <w:jc w:val="both"/>
        <w:rPr>
          <w:rFonts w:ascii="Arial" w:hAnsi="Arial"/>
          <w:color w:val="FF0000"/>
          <w:sz w:val="22"/>
          <w:szCs w:val="22"/>
          <w:lang w:val="sr-Cyrl-RS"/>
        </w:rPr>
      </w:pPr>
      <w:r>
        <w:rPr>
          <w:rFonts w:ascii="Arial" w:hAnsi="Arial"/>
          <w:color w:val="FF0000"/>
          <w:sz w:val="22"/>
          <w:szCs w:val="22"/>
          <w:lang w:val="sr-Cyrl-RS"/>
        </w:rPr>
        <w:t>Г</w:t>
      </w:r>
      <w:r w:rsidRPr="00476D17">
        <w:rPr>
          <w:rFonts w:ascii="Arial" w:hAnsi="Arial"/>
          <w:color w:val="FF0000"/>
          <w:sz w:val="22"/>
          <w:szCs w:val="22"/>
          <w:lang w:val="sr-Cyrl-RS"/>
        </w:rPr>
        <w:t>рафички прилог: 2.</w:t>
      </w:r>
      <w:r>
        <w:rPr>
          <w:rFonts w:ascii="Arial" w:hAnsi="Arial"/>
          <w:color w:val="FF0000"/>
          <w:sz w:val="22"/>
          <w:szCs w:val="22"/>
          <w:lang w:val="sr-Cyrl-RS"/>
        </w:rPr>
        <w:t>4</w:t>
      </w:r>
      <w:r w:rsidRPr="00476D17">
        <w:rPr>
          <w:rFonts w:ascii="Arial" w:hAnsi="Arial"/>
          <w:color w:val="FF0000"/>
          <w:sz w:val="22"/>
          <w:szCs w:val="22"/>
          <w:lang w:val="sr-Cyrl-RS"/>
        </w:rPr>
        <w:t>.</w:t>
      </w:r>
      <w:r>
        <w:rPr>
          <w:rFonts w:ascii="Arial" w:hAnsi="Arial"/>
          <w:color w:val="FF0000"/>
          <w:sz w:val="22"/>
          <w:szCs w:val="22"/>
          <w:lang w:val="sr-Cyrl-RS"/>
        </w:rPr>
        <w:t xml:space="preserve"> </w:t>
      </w:r>
      <w:r w:rsidRPr="00476D17">
        <w:rPr>
          <w:rFonts w:ascii="Arial" w:hAnsi="Arial"/>
          <w:color w:val="FF0000"/>
          <w:sz w:val="22"/>
          <w:szCs w:val="22"/>
          <w:lang w:val="sr-Cyrl-RS"/>
        </w:rPr>
        <w:t>„</w:t>
      </w:r>
      <w:r w:rsidR="008C275B">
        <w:rPr>
          <w:rFonts w:ascii="Arial" w:hAnsi="Arial"/>
          <w:color w:val="FF0000"/>
          <w:sz w:val="22"/>
          <w:szCs w:val="22"/>
          <w:lang w:val="sr-Cyrl-RS"/>
        </w:rPr>
        <w:t>С</w:t>
      </w:r>
      <w:r w:rsidRPr="00476D17">
        <w:rPr>
          <w:rFonts w:ascii="Arial" w:hAnsi="Arial"/>
          <w:color w:val="FF0000"/>
          <w:sz w:val="22"/>
          <w:szCs w:val="22"/>
          <w:lang w:val="sr-Cyrl-RS"/>
        </w:rPr>
        <w:t>АО</w:t>
      </w:r>
      <w:r w:rsidR="008C275B">
        <w:rPr>
          <w:rFonts w:ascii="Arial" w:hAnsi="Arial"/>
          <w:color w:val="FF0000"/>
          <w:sz w:val="22"/>
          <w:szCs w:val="22"/>
          <w:lang w:val="sr-Cyrl-RS"/>
        </w:rPr>
        <w:t>Б</w:t>
      </w:r>
      <w:r w:rsidRPr="00476D17">
        <w:rPr>
          <w:rFonts w:ascii="Arial" w:hAnsi="Arial"/>
          <w:color w:val="FF0000"/>
          <w:sz w:val="22"/>
          <w:szCs w:val="22"/>
          <w:lang w:val="sr-Cyrl-RS"/>
        </w:rPr>
        <w:t>РА</w:t>
      </w:r>
      <w:r w:rsidR="008C275B">
        <w:rPr>
          <w:rFonts w:ascii="Arial" w:hAnsi="Arial"/>
          <w:color w:val="FF0000"/>
          <w:sz w:val="22"/>
          <w:szCs w:val="22"/>
          <w:lang w:val="sr-Cyrl-RS"/>
        </w:rPr>
        <w:t>ЋАЈНА ИНФРАСТРУКТУРА</w:t>
      </w:r>
      <w:r w:rsidRPr="00476D17">
        <w:rPr>
          <w:rFonts w:ascii="Arial" w:hAnsi="Arial"/>
          <w:color w:val="FF0000"/>
          <w:sz w:val="22"/>
          <w:szCs w:val="22"/>
          <w:lang w:val="sr-Cyrl-RS"/>
        </w:rPr>
        <w:t>“,</w:t>
      </w:r>
      <w:r>
        <w:rPr>
          <w:rFonts w:ascii="Arial" w:hAnsi="Arial"/>
          <w:color w:val="FF0000"/>
          <w:sz w:val="22"/>
          <w:szCs w:val="22"/>
          <w:lang w:val="sr-Cyrl-RS"/>
        </w:rPr>
        <w:t xml:space="preserve"> се мења</w:t>
      </w:r>
      <w:r w:rsidR="001B0017">
        <w:rPr>
          <w:rFonts w:ascii="Arial" w:hAnsi="Arial"/>
          <w:color w:val="FF0000"/>
          <w:sz w:val="22"/>
          <w:szCs w:val="22"/>
          <w:lang w:val="sr-Latn-RS"/>
        </w:rPr>
        <w:t>.</w:t>
      </w:r>
      <w:r w:rsidR="008C275B">
        <w:rPr>
          <w:rFonts w:ascii="Arial" w:hAnsi="Arial"/>
          <w:color w:val="FF0000"/>
          <w:sz w:val="22"/>
          <w:szCs w:val="22"/>
          <w:lang w:val="sr-Cyrl-RS"/>
        </w:rPr>
        <w:t>До промене у саобраћају може доћи и до израде Нацрта плана након добијања Идејног пројекта потока Месић који тренутно није у поседу Обрађивача плана.</w:t>
      </w:r>
    </w:p>
    <w:p w14:paraId="5FA0C2F8" w14:textId="719EA0AC" w:rsidR="00001D7A" w:rsidRPr="001B0017" w:rsidRDefault="001B0017" w:rsidP="001B0017">
      <w:pPr>
        <w:autoSpaceDE w:val="0"/>
        <w:autoSpaceDN w:val="0"/>
        <w:adjustRightInd w:val="0"/>
        <w:rPr>
          <w:rFonts w:ascii="Verdana" w:eastAsiaTheme="minorHAnsi" w:hAnsi="Verdana" w:cs="Verdana"/>
          <w:sz w:val="21"/>
          <w:szCs w:val="21"/>
          <w:lang w:val="sr-Cyrl-RS"/>
        </w:rPr>
      </w:pPr>
      <w:r>
        <w:rPr>
          <w:rFonts w:ascii="Arial" w:hAnsi="Arial"/>
          <w:color w:val="FF0000"/>
          <w:sz w:val="22"/>
          <w:szCs w:val="22"/>
          <w:lang w:val="sr-Cyrl-RS"/>
        </w:rPr>
        <w:t>Г</w:t>
      </w:r>
      <w:r w:rsidRPr="00476D17">
        <w:rPr>
          <w:rFonts w:ascii="Arial" w:hAnsi="Arial"/>
          <w:color w:val="FF0000"/>
          <w:sz w:val="22"/>
          <w:szCs w:val="22"/>
          <w:lang w:val="sr-Cyrl-RS"/>
        </w:rPr>
        <w:t>рафички прилог: 2.</w:t>
      </w:r>
      <w:r>
        <w:rPr>
          <w:rFonts w:ascii="Arial" w:hAnsi="Arial"/>
          <w:color w:val="FF0000"/>
          <w:sz w:val="22"/>
          <w:szCs w:val="22"/>
          <w:lang w:val="sr-Latn-RS"/>
        </w:rPr>
        <w:t>5</w:t>
      </w:r>
      <w:r w:rsidRPr="00476D17">
        <w:rPr>
          <w:rFonts w:ascii="Arial" w:hAnsi="Arial"/>
          <w:color w:val="FF0000"/>
          <w:sz w:val="22"/>
          <w:szCs w:val="22"/>
          <w:lang w:val="sr-Cyrl-RS"/>
        </w:rPr>
        <w:t>.</w:t>
      </w:r>
      <w:r>
        <w:rPr>
          <w:rFonts w:ascii="Arial" w:hAnsi="Arial"/>
          <w:color w:val="FF0000"/>
          <w:sz w:val="22"/>
          <w:szCs w:val="22"/>
          <w:lang w:val="sr-Cyrl-RS"/>
        </w:rPr>
        <w:t xml:space="preserve"> </w:t>
      </w:r>
      <w:r w:rsidRPr="00476D17">
        <w:rPr>
          <w:rFonts w:ascii="Arial" w:hAnsi="Arial"/>
          <w:color w:val="FF0000"/>
          <w:sz w:val="22"/>
          <w:szCs w:val="22"/>
          <w:lang w:val="sr-Cyrl-RS"/>
        </w:rPr>
        <w:t>„</w:t>
      </w:r>
      <w:r>
        <w:rPr>
          <w:rFonts w:ascii="Verdana" w:eastAsiaTheme="minorHAnsi" w:hAnsi="Verdana" w:cs="Verdana"/>
          <w:sz w:val="21"/>
          <w:szCs w:val="21"/>
          <w:lang w:val="sr-Latn-RS"/>
        </w:rPr>
        <w:t>ВОДОПРИВРЕДНА ИНФРАСТРУКТУРА – СНАБДЕВАЊE</w:t>
      </w:r>
      <w:r w:rsidRPr="00476D17">
        <w:rPr>
          <w:rFonts w:ascii="Arial" w:hAnsi="Arial"/>
          <w:color w:val="FF0000"/>
          <w:sz w:val="22"/>
          <w:szCs w:val="22"/>
          <w:lang w:val="sr-Cyrl-RS"/>
        </w:rPr>
        <w:t>“,</w:t>
      </w:r>
      <w:r>
        <w:rPr>
          <w:rFonts w:ascii="Arial" w:hAnsi="Arial"/>
          <w:color w:val="FF0000"/>
          <w:sz w:val="22"/>
          <w:szCs w:val="22"/>
          <w:lang w:val="sr-Cyrl-RS"/>
        </w:rPr>
        <w:t>и</w:t>
      </w:r>
    </w:p>
    <w:p w14:paraId="49774FD4" w14:textId="21E1AB92" w:rsidR="001B0017" w:rsidRPr="001B0017" w:rsidRDefault="001B0017" w:rsidP="001B0017">
      <w:pPr>
        <w:autoSpaceDE w:val="0"/>
        <w:autoSpaceDN w:val="0"/>
        <w:adjustRightInd w:val="0"/>
        <w:rPr>
          <w:rFonts w:ascii="Verdana" w:eastAsiaTheme="minorHAnsi" w:hAnsi="Verdana" w:cs="Verdana"/>
          <w:sz w:val="21"/>
          <w:szCs w:val="21"/>
          <w:lang w:val="sr-Cyrl-RS"/>
        </w:rPr>
      </w:pPr>
      <w:r>
        <w:rPr>
          <w:rFonts w:ascii="Arial" w:hAnsi="Arial"/>
          <w:color w:val="FF0000"/>
          <w:sz w:val="22"/>
          <w:szCs w:val="22"/>
          <w:lang w:val="sr-Cyrl-RS"/>
        </w:rPr>
        <w:t>Г</w:t>
      </w:r>
      <w:r w:rsidRPr="00476D17">
        <w:rPr>
          <w:rFonts w:ascii="Arial" w:hAnsi="Arial"/>
          <w:color w:val="FF0000"/>
          <w:sz w:val="22"/>
          <w:szCs w:val="22"/>
          <w:lang w:val="sr-Cyrl-RS"/>
        </w:rPr>
        <w:t>рафички прилог: 2.</w:t>
      </w:r>
      <w:r>
        <w:rPr>
          <w:rFonts w:ascii="Arial" w:hAnsi="Arial"/>
          <w:color w:val="FF0000"/>
          <w:sz w:val="22"/>
          <w:szCs w:val="22"/>
          <w:lang w:val="sr-Latn-RS"/>
        </w:rPr>
        <w:t>6</w:t>
      </w:r>
      <w:r w:rsidRPr="00476D17">
        <w:rPr>
          <w:rFonts w:ascii="Arial" w:hAnsi="Arial"/>
          <w:color w:val="FF0000"/>
          <w:sz w:val="22"/>
          <w:szCs w:val="22"/>
          <w:lang w:val="sr-Cyrl-RS"/>
        </w:rPr>
        <w:t>.</w:t>
      </w:r>
      <w:r>
        <w:rPr>
          <w:rFonts w:ascii="Verdana" w:eastAsiaTheme="minorHAnsi" w:hAnsi="Verdana" w:cs="Verdana"/>
          <w:sz w:val="21"/>
          <w:szCs w:val="21"/>
          <w:lang w:val="sr-Latn-RS"/>
        </w:rPr>
        <w:t>Електроенергетска и ТТ инфраструктура</w:t>
      </w:r>
      <w:r>
        <w:rPr>
          <w:rFonts w:ascii="Verdana" w:eastAsiaTheme="minorHAnsi" w:hAnsi="Verdana" w:cs="Verdana"/>
          <w:sz w:val="21"/>
          <w:szCs w:val="21"/>
          <w:lang w:val="sr-Cyrl-RS"/>
        </w:rPr>
        <w:t>, и</w:t>
      </w:r>
    </w:p>
    <w:p w14:paraId="618F34AE" w14:textId="215C3054" w:rsidR="00001D7A" w:rsidRDefault="001B0017" w:rsidP="001B0017">
      <w:pPr>
        <w:rPr>
          <w:rFonts w:ascii="Verdana" w:eastAsiaTheme="minorHAnsi" w:hAnsi="Verdana" w:cs="Verdana"/>
          <w:sz w:val="21"/>
          <w:szCs w:val="21"/>
          <w:lang w:val="sr-Cyrl-RS"/>
        </w:rPr>
      </w:pPr>
      <w:r>
        <w:rPr>
          <w:rFonts w:ascii="Arial" w:hAnsi="Arial"/>
          <w:color w:val="FF0000"/>
          <w:sz w:val="22"/>
          <w:szCs w:val="22"/>
          <w:lang w:val="sr-Cyrl-RS"/>
        </w:rPr>
        <w:t>Г</w:t>
      </w:r>
      <w:r w:rsidRPr="00476D17">
        <w:rPr>
          <w:rFonts w:ascii="Arial" w:hAnsi="Arial"/>
          <w:color w:val="FF0000"/>
          <w:sz w:val="22"/>
          <w:szCs w:val="22"/>
          <w:lang w:val="sr-Cyrl-RS"/>
        </w:rPr>
        <w:t>рафички прилог: 2.</w:t>
      </w:r>
      <w:r>
        <w:rPr>
          <w:rFonts w:ascii="Arial" w:hAnsi="Arial"/>
          <w:color w:val="FF0000"/>
          <w:sz w:val="22"/>
          <w:szCs w:val="22"/>
          <w:lang w:val="sr-Latn-RS"/>
        </w:rPr>
        <w:t>7. „</w:t>
      </w:r>
      <w:r>
        <w:rPr>
          <w:rFonts w:ascii="Verdana" w:eastAsiaTheme="minorHAnsi" w:hAnsi="Verdana" w:cs="Verdana"/>
          <w:sz w:val="21"/>
          <w:szCs w:val="21"/>
          <w:lang w:val="sr-Latn-RS"/>
        </w:rPr>
        <w:t>Гасна инфраструктура“</w:t>
      </w:r>
      <w:r>
        <w:rPr>
          <w:rFonts w:ascii="Verdana" w:eastAsiaTheme="minorHAnsi" w:hAnsi="Verdana" w:cs="Verdana"/>
          <w:sz w:val="21"/>
          <w:szCs w:val="21"/>
          <w:lang w:val="sr-Cyrl-RS"/>
        </w:rPr>
        <w:t xml:space="preserve"> се мењају у делу саобраћаја и уколико буду Услови надлежних предузећа променили планска решења</w:t>
      </w:r>
    </w:p>
    <w:p w14:paraId="68B6CB73" w14:textId="77777777" w:rsidR="00EF683E" w:rsidRPr="001B0017" w:rsidRDefault="00EF683E" w:rsidP="001B0017">
      <w:pPr>
        <w:rPr>
          <w:rFonts w:ascii="Arial" w:hAnsi="Arial" w:cs="Arial"/>
          <w:sz w:val="22"/>
          <w:szCs w:val="22"/>
          <w:lang w:val="sr-Cyrl-RS"/>
        </w:rPr>
      </w:pPr>
    </w:p>
    <w:p w14:paraId="0178C986" w14:textId="77777777" w:rsidR="00C0426B" w:rsidRDefault="00C0426B" w:rsidP="00C0426B">
      <w:pPr>
        <w:ind w:left="2172" w:hanging="12"/>
        <w:rPr>
          <w:rFonts w:ascii="Arial" w:hAnsi="Arial" w:cs="Arial"/>
          <w:sz w:val="22"/>
          <w:szCs w:val="22"/>
          <w:lang w:val="sr-Cyrl-CS"/>
        </w:rPr>
      </w:pPr>
    </w:p>
    <w:p w14:paraId="160B67B0" w14:textId="347E66A7" w:rsidR="001B0017" w:rsidRDefault="001B0017" w:rsidP="001B0017">
      <w:pPr>
        <w:pStyle w:val="NormalWeb"/>
        <w:pBdr>
          <w:top w:val="thickThinSmallGap" w:sz="24" w:space="1" w:color="808080"/>
          <w:left w:val="thickThinSmallGap" w:sz="24" w:space="4" w:color="808080"/>
          <w:bottom w:val="thickThinSmallGap" w:sz="24" w:space="1" w:color="808080"/>
          <w:right w:val="thickThinSmallGap" w:sz="24" w:space="4" w:color="808080"/>
        </w:pBdr>
        <w:tabs>
          <w:tab w:val="left" w:pos="0"/>
        </w:tabs>
        <w:jc w:val="both"/>
        <w:rPr>
          <w:rFonts w:ascii="Arial" w:hAnsi="Arial" w:cs="Arial"/>
          <w:b/>
          <w:bCs/>
          <w:spacing w:val="-4"/>
          <w:lang w:val="ru-RU"/>
        </w:rPr>
      </w:pPr>
      <w:r>
        <w:rPr>
          <w:rFonts w:ascii="Arial" w:hAnsi="Arial" w:cs="Arial"/>
          <w:b/>
          <w:bCs/>
          <w:spacing w:val="-4"/>
          <w:lang w:val="ru-RU"/>
        </w:rPr>
        <w:t xml:space="preserve">         </w:t>
      </w:r>
      <w:r w:rsidR="00EF683E">
        <w:rPr>
          <w:rFonts w:ascii="Arial" w:hAnsi="Arial" w:cs="Arial"/>
          <w:b/>
          <w:bCs/>
          <w:spacing w:val="-4"/>
          <w:lang w:val="ru-RU"/>
        </w:rPr>
        <w:t>3.</w:t>
      </w:r>
      <w:r>
        <w:rPr>
          <w:rFonts w:ascii="Arial" w:hAnsi="Arial" w:cs="Arial"/>
          <w:b/>
          <w:color w:val="auto"/>
          <w:spacing w:val="-4"/>
          <w:lang w:val="hr-HR"/>
        </w:rPr>
        <w:t xml:space="preserve"> </w:t>
      </w:r>
      <w:r>
        <w:rPr>
          <w:rFonts w:ascii="Arial" w:hAnsi="Arial" w:cs="Arial"/>
          <w:b/>
          <w:bCs/>
          <w:spacing w:val="-4"/>
          <w:lang w:val="ru-RU"/>
        </w:rPr>
        <w:t xml:space="preserve">ОЧЕКИВАНИ ЕФЕКТИ ПЛАНИРАЊА У ПОГЛЕДУ УНАПРЕЂЕЊА </w:t>
      </w:r>
    </w:p>
    <w:p w14:paraId="4E959B09" w14:textId="77777777" w:rsidR="001B0017" w:rsidRDefault="001B0017" w:rsidP="001B0017">
      <w:pPr>
        <w:pStyle w:val="NormalWeb"/>
        <w:pBdr>
          <w:top w:val="thickThinSmallGap" w:sz="24" w:space="1" w:color="808080"/>
          <w:left w:val="thickThinSmallGap" w:sz="24" w:space="4" w:color="808080"/>
          <w:bottom w:val="thickThinSmallGap" w:sz="24" w:space="1" w:color="808080"/>
          <w:right w:val="thickThinSmallGap" w:sz="24" w:space="4" w:color="808080"/>
        </w:pBdr>
        <w:tabs>
          <w:tab w:val="left" w:pos="0"/>
        </w:tabs>
        <w:jc w:val="both"/>
        <w:rPr>
          <w:rFonts w:ascii="Arial" w:hAnsi="Arial" w:cs="Arial"/>
          <w:b/>
          <w:bCs/>
          <w:spacing w:val="-4"/>
          <w:lang w:val="ru-RU"/>
        </w:rPr>
      </w:pPr>
      <w:r>
        <w:rPr>
          <w:rFonts w:ascii="Arial" w:hAnsi="Arial" w:cs="Arial"/>
          <w:b/>
          <w:bCs/>
          <w:spacing w:val="-4"/>
          <w:lang w:val="ru-RU"/>
        </w:rPr>
        <w:t xml:space="preserve">              НАЧИНАКОРИШЋЕЊА ПРОСТОРА</w:t>
      </w:r>
    </w:p>
    <w:p w14:paraId="5C6988C7" w14:textId="77777777" w:rsidR="001B0017" w:rsidRDefault="001B0017" w:rsidP="001B0017">
      <w:pPr>
        <w:pStyle w:val="NormalWeb"/>
        <w:tabs>
          <w:tab w:val="left" w:pos="0"/>
        </w:tabs>
        <w:spacing w:after="0" w:line="240" w:lineRule="auto"/>
        <w:jc w:val="both"/>
        <w:rPr>
          <w:rFonts w:ascii="Arial" w:hAnsi="Arial" w:cs="Arial"/>
          <w:color w:val="auto"/>
          <w:spacing w:val="-4"/>
          <w:lang w:val="ru-RU"/>
        </w:rPr>
      </w:pPr>
    </w:p>
    <w:p w14:paraId="57B11255" w14:textId="77777777" w:rsidR="001B0017" w:rsidRDefault="001B0017" w:rsidP="001B0017">
      <w:pPr>
        <w:jc w:val="both"/>
        <w:rPr>
          <w:rFonts w:ascii="Arial" w:hAnsi="Arial" w:cs="Arial"/>
          <w:bCs/>
          <w:color w:val="000000"/>
          <w:lang w:val="ru-RU"/>
        </w:rPr>
      </w:pPr>
    </w:p>
    <w:p w14:paraId="3F193121" w14:textId="77777777" w:rsidR="001B0017" w:rsidRPr="00EF683E" w:rsidRDefault="001B0017" w:rsidP="001B0017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ru-RU"/>
        </w:rPr>
      </w:pPr>
      <w:r w:rsidRPr="00EF683E">
        <w:rPr>
          <w:rFonts w:ascii="Arial" w:hAnsi="Arial" w:cs="Arial"/>
          <w:sz w:val="22"/>
          <w:szCs w:val="22"/>
          <w:lang w:val="ru-RU"/>
        </w:rPr>
        <w:t>Овим планом омогућава се изградња објеката и инфраструктуре у оквиру појединих Измена и зона, уређује земљиште и врши заштита животне средине кроз правила уређења и изградње.</w:t>
      </w:r>
    </w:p>
    <w:p w14:paraId="447E8831" w14:textId="4CD3925A" w:rsidR="001B0017" w:rsidRPr="00EF683E" w:rsidRDefault="001B0017" w:rsidP="001B0017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ru-RU"/>
        </w:rPr>
      </w:pPr>
      <w:r w:rsidRPr="00EF683E">
        <w:rPr>
          <w:rFonts w:ascii="Arial" w:hAnsi="Arial" w:cs="Arial"/>
          <w:sz w:val="22"/>
          <w:szCs w:val="22"/>
          <w:lang w:val="ru-RU"/>
        </w:rPr>
        <w:t>Изменама и допунама ГР-а које се предлажу омогућиће се реализација планских решења у складу са новонасталим потребама градског подручја Општине.</w:t>
      </w:r>
    </w:p>
    <w:p w14:paraId="453BAB66" w14:textId="77777777" w:rsidR="001B0017" w:rsidRPr="00EF683E" w:rsidRDefault="001B0017" w:rsidP="001B0017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ru-RU"/>
        </w:rPr>
      </w:pPr>
      <w:r w:rsidRPr="00EF683E">
        <w:rPr>
          <w:rFonts w:ascii="Arial" w:hAnsi="Arial" w:cs="Arial"/>
          <w:sz w:val="22"/>
          <w:szCs w:val="22"/>
          <w:lang w:val="ru-RU"/>
        </w:rPr>
        <w:t>Оптимална планска решења омогућиће ефикасније инфраструктурно (саобраћајно) повезивање појединих зона и потеза у оквиру градског подручја.</w:t>
      </w:r>
    </w:p>
    <w:p w14:paraId="7829DC65" w14:textId="528192A9" w:rsidR="00C0426B" w:rsidRDefault="00C0426B" w:rsidP="00C0426B">
      <w:pPr>
        <w:spacing w:line="288" w:lineRule="auto"/>
        <w:rPr>
          <w:rFonts w:ascii="Arial" w:hAnsi="Arial" w:cs="Arial"/>
          <w:color w:val="000000"/>
          <w:sz w:val="22"/>
          <w:szCs w:val="22"/>
          <w:lang w:val="ru-RU"/>
        </w:rPr>
      </w:pPr>
    </w:p>
    <w:p w14:paraId="22895854" w14:textId="7B3FF056" w:rsidR="001B0017" w:rsidRDefault="001B0017" w:rsidP="001B0017">
      <w:pPr>
        <w:pStyle w:val="NormalWeb"/>
        <w:pBdr>
          <w:top w:val="thickThinSmallGap" w:sz="24" w:space="1" w:color="808080"/>
          <w:left w:val="thickThinSmallGap" w:sz="24" w:space="4" w:color="808080"/>
          <w:bottom w:val="thickThinSmallGap" w:sz="24" w:space="1" w:color="808080"/>
          <w:right w:val="thickThinSmallGap" w:sz="24" w:space="4" w:color="808080"/>
        </w:pBdr>
        <w:tabs>
          <w:tab w:val="left" w:pos="0"/>
        </w:tabs>
        <w:spacing w:after="0" w:line="240" w:lineRule="auto"/>
        <w:jc w:val="both"/>
        <w:rPr>
          <w:rFonts w:ascii="Arial" w:hAnsi="Arial" w:cs="Arial"/>
          <w:b/>
          <w:color w:val="auto"/>
          <w:spacing w:val="-4"/>
          <w:lang w:val="ru-RU"/>
        </w:rPr>
      </w:pPr>
      <w:r>
        <w:rPr>
          <w:rFonts w:ascii="Arial" w:hAnsi="Arial" w:cs="Arial"/>
          <w:b/>
          <w:color w:val="auto"/>
          <w:spacing w:val="-4"/>
          <w:lang w:val="sr-Cyrl-CS"/>
        </w:rPr>
        <w:t xml:space="preserve">         </w:t>
      </w:r>
      <w:r>
        <w:rPr>
          <w:rFonts w:ascii="Arial" w:hAnsi="Arial" w:cs="Arial"/>
          <w:b/>
          <w:color w:val="auto"/>
          <w:spacing w:val="-4"/>
          <w:lang w:val="ru-RU"/>
        </w:rPr>
        <w:t xml:space="preserve">ПРИЛОГ  </w:t>
      </w:r>
    </w:p>
    <w:p w14:paraId="0A0E5EB1" w14:textId="77777777" w:rsidR="001B0017" w:rsidRDefault="001B0017" w:rsidP="001B0017">
      <w:pPr>
        <w:jc w:val="both"/>
        <w:rPr>
          <w:rFonts w:ascii="Arial" w:hAnsi="Arial" w:cs="Arial"/>
          <w:bCs/>
          <w:color w:val="000000"/>
          <w:lang w:val="ru-RU"/>
        </w:rPr>
      </w:pPr>
    </w:p>
    <w:p w14:paraId="64536D69" w14:textId="77777777" w:rsidR="001B0017" w:rsidRDefault="001B0017" w:rsidP="001B0017">
      <w:pPr>
        <w:jc w:val="both"/>
        <w:rPr>
          <w:rFonts w:ascii="Arial" w:hAnsi="Arial" w:cs="Arial"/>
          <w:bCs/>
          <w:color w:val="000000"/>
          <w:lang w:val="ru-RU"/>
        </w:rPr>
      </w:pPr>
    </w:p>
    <w:p w14:paraId="0BE79778" w14:textId="77777777" w:rsidR="001B0017" w:rsidRDefault="001B0017" w:rsidP="001B0017">
      <w:pPr>
        <w:jc w:val="both"/>
        <w:rPr>
          <w:rFonts w:ascii="Arial" w:hAnsi="Arial" w:cs="Arial"/>
          <w:bCs/>
          <w:color w:val="000000"/>
          <w:lang w:val="ru-RU"/>
        </w:rPr>
      </w:pPr>
    </w:p>
    <w:p w14:paraId="001DBF1A" w14:textId="076C4349" w:rsidR="001B0017" w:rsidRPr="00EF683E" w:rsidRDefault="001B0017" w:rsidP="001B0017">
      <w:pPr>
        <w:jc w:val="both"/>
        <w:rPr>
          <w:rFonts w:ascii="Arial" w:hAnsi="Arial" w:cs="Arial"/>
          <w:bCs/>
          <w:lang w:val="ru-RU"/>
        </w:rPr>
      </w:pPr>
      <w:r w:rsidRPr="00EF683E">
        <w:rPr>
          <w:rFonts w:ascii="Arial" w:hAnsi="Arial" w:cs="Arial"/>
          <w:b/>
          <w:i/>
          <w:lang w:val="ru-RU"/>
        </w:rPr>
        <w:t xml:space="preserve">Лист </w:t>
      </w:r>
      <w:r w:rsidRPr="00EF683E">
        <w:rPr>
          <w:rFonts w:ascii="Arial" w:hAnsi="Arial" w:cs="Arial"/>
          <w:b/>
          <w:i/>
          <w:lang w:val="sr-Cyrl-RS"/>
        </w:rPr>
        <w:t xml:space="preserve">1 </w:t>
      </w:r>
      <w:r w:rsidRPr="00EF683E">
        <w:rPr>
          <w:rFonts w:ascii="Arial" w:hAnsi="Arial" w:cs="Arial"/>
          <w:b/>
          <w:i/>
          <w:lang w:val="ru-RU"/>
        </w:rPr>
        <w:t xml:space="preserve">     -</w:t>
      </w:r>
      <w:r w:rsidRPr="00EF683E">
        <w:rPr>
          <w:rFonts w:ascii="Arial" w:hAnsi="Arial"/>
          <w:sz w:val="22"/>
          <w:szCs w:val="22"/>
          <w:lang w:val="sr-Cyrl-RS"/>
        </w:rPr>
        <w:t xml:space="preserve"> Измене и допуне графичк</w:t>
      </w:r>
      <w:r w:rsidR="00EF683E" w:rsidRPr="00EF683E">
        <w:rPr>
          <w:rFonts w:ascii="Arial" w:hAnsi="Arial"/>
          <w:sz w:val="22"/>
          <w:szCs w:val="22"/>
          <w:lang w:val="sr-Cyrl-RS"/>
        </w:rPr>
        <w:t>ог</w:t>
      </w:r>
      <w:r w:rsidRPr="00EF683E">
        <w:rPr>
          <w:rFonts w:ascii="Arial" w:hAnsi="Arial"/>
          <w:sz w:val="22"/>
          <w:szCs w:val="22"/>
          <w:lang w:val="sr-Cyrl-RS"/>
        </w:rPr>
        <w:t xml:space="preserve"> прилог</w:t>
      </w:r>
      <w:r w:rsidR="00EF683E" w:rsidRPr="00EF683E">
        <w:rPr>
          <w:rFonts w:ascii="Arial" w:hAnsi="Arial"/>
          <w:sz w:val="22"/>
          <w:szCs w:val="22"/>
          <w:lang w:val="sr-Cyrl-RS"/>
        </w:rPr>
        <w:t>а</w:t>
      </w:r>
      <w:r w:rsidRPr="00EF683E">
        <w:rPr>
          <w:rFonts w:ascii="Arial" w:hAnsi="Arial"/>
          <w:sz w:val="22"/>
          <w:szCs w:val="22"/>
          <w:lang w:val="sr-Cyrl-RS"/>
        </w:rPr>
        <w:t>: 2.3. „ГЕНЕРАЛНА НАМЕНА ПОВРШИНА НА НИВОУ УРБАНИСТИЧКИХ ЗОНА“</w:t>
      </w:r>
    </w:p>
    <w:p w14:paraId="3122B4F3" w14:textId="77777777" w:rsidR="00EF683E" w:rsidRDefault="00EF683E" w:rsidP="001B0017">
      <w:pPr>
        <w:jc w:val="both"/>
        <w:rPr>
          <w:rFonts w:ascii="Arial" w:hAnsi="Arial" w:cs="Arial"/>
          <w:b/>
          <w:i/>
          <w:lang w:val="ru-RU"/>
        </w:rPr>
      </w:pPr>
    </w:p>
    <w:p w14:paraId="1038FEFF" w14:textId="5F5DEB8F" w:rsidR="001B0017" w:rsidRDefault="001B0017" w:rsidP="001B0017">
      <w:pPr>
        <w:jc w:val="both"/>
        <w:rPr>
          <w:rFonts w:ascii="Arial" w:hAnsi="Arial" w:cs="Arial"/>
          <w:b/>
          <w:i/>
          <w:lang w:val="ru-RU"/>
        </w:rPr>
      </w:pPr>
      <w:r>
        <w:rPr>
          <w:rFonts w:ascii="Arial" w:hAnsi="Arial" w:cs="Arial"/>
          <w:b/>
          <w:i/>
          <w:lang w:val="ru-RU"/>
        </w:rPr>
        <w:t>Документација</w:t>
      </w:r>
    </w:p>
    <w:p w14:paraId="759B391A" w14:textId="77777777" w:rsidR="001B0017" w:rsidRDefault="001B0017" w:rsidP="001B0017">
      <w:pPr>
        <w:jc w:val="both"/>
        <w:rPr>
          <w:rFonts w:ascii="Arial" w:hAnsi="Arial" w:cs="Arial"/>
          <w:b/>
          <w:i/>
          <w:lang w:val="ru-RU"/>
        </w:rPr>
      </w:pPr>
    </w:p>
    <w:p w14:paraId="08B9D4E0" w14:textId="1CFD4F2B" w:rsidR="001B0017" w:rsidRDefault="001B0017" w:rsidP="00FD41B8">
      <w:pPr>
        <w:pStyle w:val="Style39"/>
        <w:widowControl/>
        <w:numPr>
          <w:ilvl w:val="0"/>
          <w:numId w:val="11"/>
        </w:numPr>
        <w:spacing w:line="240" w:lineRule="auto"/>
        <w:rPr>
          <w:kern w:val="20"/>
          <w:lang w:val="sr-Cyrl-CS" w:bidi="he-IL"/>
        </w:rPr>
      </w:pPr>
      <w:r w:rsidRPr="00EF683E">
        <w:rPr>
          <w:kern w:val="20"/>
          <w:lang w:val="sr-Cyrl-CS" w:bidi="he-IL"/>
        </w:rPr>
        <w:t xml:space="preserve">Одлука о приступању изради </w:t>
      </w:r>
    </w:p>
    <w:p w14:paraId="5C284CE5" w14:textId="77777777" w:rsidR="001B0017" w:rsidRDefault="001B0017" w:rsidP="001B0017">
      <w:pPr>
        <w:pStyle w:val="Style39"/>
        <w:widowControl/>
        <w:numPr>
          <w:ilvl w:val="0"/>
          <w:numId w:val="11"/>
        </w:numPr>
        <w:spacing w:line="240" w:lineRule="auto"/>
        <w:rPr>
          <w:kern w:val="20"/>
          <w:lang w:val="sr-Cyrl-CS" w:bidi="he-IL"/>
        </w:rPr>
      </w:pPr>
      <w:r>
        <w:rPr>
          <w:kern w:val="20"/>
          <w:lang w:val="sr-Cyrl-CS" w:bidi="he-IL"/>
        </w:rPr>
        <w:t xml:space="preserve">Регистрација Југинус ДОО и лиценца Одговорног Урбанисте са Изјавом </w:t>
      </w:r>
    </w:p>
    <w:p w14:paraId="4FE42DDE" w14:textId="6B3667C0" w:rsidR="001B0017" w:rsidRDefault="001B0017" w:rsidP="00C0426B">
      <w:pPr>
        <w:spacing w:line="288" w:lineRule="auto"/>
        <w:rPr>
          <w:rFonts w:ascii="Arial" w:hAnsi="Arial" w:cs="Arial"/>
          <w:color w:val="000000"/>
          <w:sz w:val="22"/>
          <w:szCs w:val="22"/>
          <w:lang w:val="ru-RU"/>
        </w:rPr>
      </w:pPr>
    </w:p>
    <w:p w14:paraId="21371DFF" w14:textId="5A86932E" w:rsidR="004951BD" w:rsidRDefault="004951BD" w:rsidP="00C0426B">
      <w:pPr>
        <w:spacing w:line="288" w:lineRule="auto"/>
        <w:rPr>
          <w:rFonts w:ascii="Arial" w:hAnsi="Arial" w:cs="Arial"/>
          <w:color w:val="000000"/>
          <w:sz w:val="22"/>
          <w:szCs w:val="22"/>
          <w:lang w:val="ru-RU"/>
        </w:rPr>
      </w:pPr>
    </w:p>
    <w:p w14:paraId="77C939DA" w14:textId="7DBD60D8" w:rsidR="004951BD" w:rsidRDefault="004951BD" w:rsidP="00C0426B">
      <w:pPr>
        <w:spacing w:line="288" w:lineRule="auto"/>
        <w:rPr>
          <w:rFonts w:ascii="Arial" w:hAnsi="Arial" w:cs="Arial"/>
          <w:color w:val="000000"/>
          <w:sz w:val="22"/>
          <w:szCs w:val="22"/>
          <w:lang w:val="ru-RU"/>
        </w:rPr>
      </w:pPr>
    </w:p>
    <w:p w14:paraId="65393A06" w14:textId="5F73E63F" w:rsidR="004951BD" w:rsidRDefault="004951BD" w:rsidP="00C0426B">
      <w:pPr>
        <w:spacing w:line="288" w:lineRule="auto"/>
        <w:rPr>
          <w:rFonts w:ascii="Arial" w:hAnsi="Arial" w:cs="Arial"/>
          <w:color w:val="000000"/>
          <w:sz w:val="22"/>
          <w:szCs w:val="22"/>
          <w:lang w:val="ru-RU"/>
        </w:rPr>
      </w:pPr>
    </w:p>
    <w:p w14:paraId="7C54F891" w14:textId="62D0D247" w:rsidR="004951BD" w:rsidRDefault="004951BD" w:rsidP="00C0426B">
      <w:pPr>
        <w:spacing w:line="288" w:lineRule="auto"/>
        <w:rPr>
          <w:rFonts w:ascii="Arial" w:hAnsi="Arial" w:cs="Arial"/>
          <w:color w:val="000000"/>
          <w:sz w:val="22"/>
          <w:szCs w:val="22"/>
          <w:lang w:val="ru-RU"/>
        </w:rPr>
      </w:pPr>
    </w:p>
    <w:p w14:paraId="001FD486" w14:textId="6028CD47" w:rsidR="004951BD" w:rsidRDefault="004951BD" w:rsidP="00C0426B">
      <w:pPr>
        <w:spacing w:line="288" w:lineRule="auto"/>
        <w:rPr>
          <w:rFonts w:ascii="Arial" w:hAnsi="Arial" w:cs="Arial"/>
          <w:color w:val="000000"/>
          <w:sz w:val="22"/>
          <w:szCs w:val="22"/>
          <w:lang w:val="ru-RU"/>
        </w:rPr>
      </w:pPr>
    </w:p>
    <w:p w14:paraId="18580A44" w14:textId="048EA308" w:rsidR="004951BD" w:rsidRDefault="004951BD" w:rsidP="00C0426B">
      <w:pPr>
        <w:spacing w:line="288" w:lineRule="auto"/>
        <w:rPr>
          <w:rFonts w:ascii="Arial" w:hAnsi="Arial" w:cs="Arial"/>
          <w:color w:val="000000"/>
          <w:sz w:val="22"/>
          <w:szCs w:val="22"/>
          <w:lang w:val="ru-RU"/>
        </w:rPr>
      </w:pPr>
    </w:p>
    <w:p w14:paraId="6F111297" w14:textId="7D031CE5" w:rsidR="004951BD" w:rsidRDefault="004951BD" w:rsidP="00C0426B">
      <w:pPr>
        <w:spacing w:line="288" w:lineRule="auto"/>
        <w:rPr>
          <w:rFonts w:ascii="Arial" w:hAnsi="Arial" w:cs="Arial"/>
          <w:color w:val="000000"/>
          <w:sz w:val="22"/>
          <w:szCs w:val="22"/>
          <w:lang w:val="ru-RU"/>
        </w:rPr>
      </w:pPr>
    </w:p>
    <w:p w14:paraId="7B7868B6" w14:textId="55560122" w:rsidR="004951BD" w:rsidRDefault="004951BD" w:rsidP="00C0426B">
      <w:pPr>
        <w:spacing w:line="288" w:lineRule="auto"/>
        <w:rPr>
          <w:rFonts w:ascii="Arial" w:hAnsi="Arial" w:cs="Arial"/>
          <w:color w:val="000000"/>
          <w:sz w:val="22"/>
          <w:szCs w:val="22"/>
          <w:lang w:val="ru-RU"/>
        </w:rPr>
      </w:pPr>
    </w:p>
    <w:p w14:paraId="5F76484C" w14:textId="57C0685F" w:rsidR="004951BD" w:rsidRDefault="004951BD" w:rsidP="00C0426B">
      <w:pPr>
        <w:spacing w:line="288" w:lineRule="auto"/>
        <w:rPr>
          <w:rFonts w:ascii="Arial" w:hAnsi="Arial" w:cs="Arial"/>
          <w:color w:val="000000"/>
          <w:sz w:val="22"/>
          <w:szCs w:val="22"/>
          <w:lang w:val="ru-RU"/>
        </w:rPr>
      </w:pPr>
    </w:p>
    <w:p w14:paraId="0B70D969" w14:textId="03513CE8" w:rsidR="004951BD" w:rsidRDefault="004951BD" w:rsidP="00C0426B">
      <w:pPr>
        <w:spacing w:line="288" w:lineRule="auto"/>
        <w:rPr>
          <w:rFonts w:ascii="Arial" w:hAnsi="Arial" w:cs="Arial"/>
          <w:color w:val="000000"/>
          <w:sz w:val="22"/>
          <w:szCs w:val="22"/>
          <w:lang w:val="ru-RU"/>
        </w:rPr>
      </w:pPr>
    </w:p>
    <w:p w14:paraId="5E9A46C1" w14:textId="5F9935FA" w:rsidR="004951BD" w:rsidRDefault="004951BD" w:rsidP="00C0426B">
      <w:pPr>
        <w:spacing w:line="288" w:lineRule="auto"/>
        <w:rPr>
          <w:rFonts w:ascii="Arial" w:hAnsi="Arial" w:cs="Arial"/>
          <w:color w:val="000000"/>
          <w:sz w:val="22"/>
          <w:szCs w:val="22"/>
          <w:lang w:val="ru-RU"/>
        </w:rPr>
      </w:pPr>
    </w:p>
    <w:p w14:paraId="13B89CD4" w14:textId="2C651ECC" w:rsidR="004951BD" w:rsidRDefault="004951BD" w:rsidP="00C0426B">
      <w:pPr>
        <w:spacing w:line="288" w:lineRule="auto"/>
        <w:rPr>
          <w:rFonts w:ascii="Arial" w:hAnsi="Arial" w:cs="Arial"/>
          <w:color w:val="000000"/>
          <w:sz w:val="22"/>
          <w:szCs w:val="22"/>
          <w:lang w:val="ru-RU"/>
        </w:rPr>
      </w:pPr>
    </w:p>
    <w:p w14:paraId="3E5B5146" w14:textId="5049CA1D" w:rsidR="004951BD" w:rsidRDefault="004951BD" w:rsidP="00C0426B">
      <w:pPr>
        <w:spacing w:line="288" w:lineRule="auto"/>
        <w:rPr>
          <w:rFonts w:ascii="Arial" w:hAnsi="Arial" w:cs="Arial"/>
          <w:color w:val="000000"/>
          <w:sz w:val="22"/>
          <w:szCs w:val="22"/>
          <w:lang w:val="ru-RU"/>
        </w:rPr>
      </w:pPr>
    </w:p>
    <w:p w14:paraId="39DB92A7" w14:textId="3795DB86" w:rsidR="004951BD" w:rsidRDefault="004951BD" w:rsidP="00C0426B">
      <w:pPr>
        <w:spacing w:line="288" w:lineRule="auto"/>
        <w:rPr>
          <w:rFonts w:ascii="Arial" w:hAnsi="Arial" w:cs="Arial"/>
          <w:color w:val="000000"/>
          <w:sz w:val="22"/>
          <w:szCs w:val="22"/>
          <w:lang w:val="ru-RU"/>
        </w:rPr>
      </w:pPr>
    </w:p>
    <w:p w14:paraId="0B1368C4" w14:textId="02A6ECD1" w:rsidR="004951BD" w:rsidRDefault="004951BD" w:rsidP="00C0426B">
      <w:pPr>
        <w:spacing w:line="288" w:lineRule="auto"/>
        <w:rPr>
          <w:rFonts w:ascii="Arial" w:hAnsi="Arial" w:cs="Arial"/>
          <w:color w:val="000000"/>
          <w:sz w:val="22"/>
          <w:szCs w:val="22"/>
          <w:lang w:val="ru-RU"/>
        </w:rPr>
      </w:pPr>
    </w:p>
    <w:p w14:paraId="58D7B796" w14:textId="66AACF08" w:rsidR="004951BD" w:rsidRDefault="004951BD" w:rsidP="00C0426B">
      <w:pPr>
        <w:spacing w:line="288" w:lineRule="auto"/>
        <w:rPr>
          <w:rFonts w:ascii="Arial" w:hAnsi="Arial" w:cs="Arial"/>
          <w:color w:val="000000"/>
          <w:sz w:val="22"/>
          <w:szCs w:val="22"/>
          <w:lang w:val="ru-RU"/>
        </w:rPr>
      </w:pPr>
    </w:p>
    <w:p w14:paraId="28D6EB85" w14:textId="77777777" w:rsidR="004951BD" w:rsidRDefault="004951BD" w:rsidP="004951BD">
      <w:pPr>
        <w:tabs>
          <w:tab w:val="left" w:pos="3686"/>
        </w:tabs>
        <w:jc w:val="center"/>
        <w:rPr>
          <w:rFonts w:ascii="Arial" w:hAnsi="Arial" w:cs="Arial"/>
          <w:b/>
          <w:sz w:val="28"/>
          <w:szCs w:val="28"/>
          <w:lang w:val="sr-Cyrl-RS"/>
        </w:rPr>
      </w:pPr>
      <w:r>
        <w:rPr>
          <w:rFonts w:ascii="Arial" w:hAnsi="Arial" w:cs="Arial"/>
          <w:b/>
          <w:sz w:val="28"/>
          <w:szCs w:val="28"/>
        </w:rPr>
        <w:t xml:space="preserve">ИЗЈАВА ОДГОВОРНОГ </w:t>
      </w:r>
      <w:r>
        <w:rPr>
          <w:rFonts w:ascii="Arial" w:hAnsi="Arial" w:cs="Arial"/>
          <w:b/>
          <w:sz w:val="28"/>
          <w:szCs w:val="28"/>
          <w:lang w:val="sr-Cyrl-RS"/>
        </w:rPr>
        <w:t>УРБАНИСТЕ</w:t>
      </w:r>
    </w:p>
    <w:p w14:paraId="58162355" w14:textId="77777777" w:rsidR="004951BD" w:rsidRDefault="004951BD" w:rsidP="004951BD">
      <w:pPr>
        <w:tabs>
          <w:tab w:val="left" w:pos="3686"/>
        </w:tabs>
        <w:jc w:val="center"/>
        <w:rPr>
          <w:rFonts w:ascii="Arial" w:hAnsi="Arial" w:cs="Arial"/>
          <w:b/>
          <w:sz w:val="28"/>
          <w:szCs w:val="28"/>
          <w:lang w:val="sr-Cyrl-RS"/>
        </w:rPr>
      </w:pPr>
    </w:p>
    <w:p w14:paraId="645661CC" w14:textId="77777777" w:rsidR="004951BD" w:rsidRDefault="004951BD" w:rsidP="004951BD">
      <w:pPr>
        <w:tabs>
          <w:tab w:val="left" w:pos="3686"/>
        </w:tabs>
        <w:jc w:val="center"/>
        <w:rPr>
          <w:rFonts w:ascii="Arial" w:hAnsi="Arial" w:cs="Arial"/>
          <w:b/>
          <w:sz w:val="28"/>
          <w:szCs w:val="28"/>
          <w:lang w:val="sr-Cyrl-RS"/>
        </w:rPr>
      </w:pPr>
    </w:p>
    <w:p w14:paraId="60F2BADB" w14:textId="77777777" w:rsidR="004951BD" w:rsidRDefault="004951BD" w:rsidP="004951BD">
      <w:pPr>
        <w:jc w:val="both"/>
        <w:rPr>
          <w:rFonts w:ascii="Arial" w:hAnsi="Arial" w:cs="Arial"/>
          <w:lang w:val="sr-Cyrl-RS"/>
        </w:rPr>
      </w:pPr>
      <w:proofErr w:type="spellStart"/>
      <w:r>
        <w:rPr>
          <w:rFonts w:ascii="Arial" w:hAnsi="Arial" w:cs="Arial"/>
          <w:bCs/>
          <w:kern w:val="2"/>
        </w:rPr>
        <w:t>На</w:t>
      </w:r>
      <w:proofErr w:type="spellEnd"/>
      <w:r>
        <w:rPr>
          <w:rFonts w:ascii="Arial" w:hAnsi="Arial" w:cs="Arial"/>
          <w:bCs/>
          <w:kern w:val="2"/>
        </w:rPr>
        <w:t xml:space="preserve"> </w:t>
      </w:r>
      <w:proofErr w:type="spellStart"/>
      <w:r>
        <w:rPr>
          <w:rFonts w:ascii="Arial" w:hAnsi="Arial" w:cs="Arial"/>
          <w:bCs/>
          <w:kern w:val="2"/>
        </w:rPr>
        <w:t>основу</w:t>
      </w:r>
      <w:proofErr w:type="spellEnd"/>
      <w:r>
        <w:rPr>
          <w:rFonts w:ascii="Arial" w:hAnsi="Arial" w:cs="Arial"/>
          <w:bCs/>
          <w:kern w:val="2"/>
        </w:rPr>
        <w:t xml:space="preserve"> </w:t>
      </w:r>
      <w:proofErr w:type="spellStart"/>
      <w:r>
        <w:rPr>
          <w:rFonts w:ascii="Arial" w:hAnsi="Arial" w:cs="Arial"/>
          <w:bCs/>
          <w:kern w:val="2"/>
        </w:rPr>
        <w:t>члан</w:t>
      </w:r>
      <w:proofErr w:type="spellEnd"/>
      <w:r>
        <w:rPr>
          <w:rFonts w:ascii="Arial" w:hAnsi="Arial" w:cs="Arial"/>
          <w:bCs/>
          <w:kern w:val="2"/>
          <w:lang w:val="sr-Cyrl-RS"/>
        </w:rPr>
        <w:t>а</w:t>
      </w:r>
      <w:r>
        <w:rPr>
          <w:rFonts w:ascii="Arial" w:hAnsi="Arial" w:cs="Arial"/>
          <w:bCs/>
          <w:kern w:val="2"/>
        </w:rPr>
        <w:t xml:space="preserve"> 3</w:t>
      </w:r>
      <w:r>
        <w:rPr>
          <w:rFonts w:ascii="Arial" w:hAnsi="Arial" w:cs="Arial"/>
          <w:bCs/>
          <w:kern w:val="2"/>
          <w:lang w:val="sr-Cyrl-RS"/>
        </w:rPr>
        <w:t>7</w:t>
      </w:r>
      <w:r>
        <w:rPr>
          <w:rFonts w:ascii="Arial" w:hAnsi="Arial" w:cs="Arial"/>
          <w:bCs/>
          <w:kern w:val="2"/>
        </w:rPr>
        <w:t>.</w:t>
      </w:r>
      <w:r>
        <w:rPr>
          <w:rFonts w:ascii="Arial" w:hAnsi="Arial" w:cs="Arial"/>
          <w:bCs/>
          <w:kern w:val="2"/>
          <w:lang w:val="sr-Cyrl-RS"/>
        </w:rPr>
        <w:t xml:space="preserve">, став 3, </w:t>
      </w:r>
      <w:proofErr w:type="spellStart"/>
      <w:r>
        <w:rPr>
          <w:rFonts w:ascii="Arial" w:hAnsi="Arial" w:cs="Arial"/>
          <w:bCs/>
          <w:kern w:val="2"/>
        </w:rPr>
        <w:t>Закона</w:t>
      </w:r>
      <w:proofErr w:type="spellEnd"/>
      <w:r>
        <w:rPr>
          <w:rFonts w:ascii="Arial" w:hAnsi="Arial" w:cs="Arial"/>
          <w:bCs/>
          <w:kern w:val="2"/>
        </w:rPr>
        <w:t xml:space="preserve"> о </w:t>
      </w:r>
      <w:r>
        <w:rPr>
          <w:rFonts w:ascii="Arial" w:hAnsi="Arial" w:cs="Arial"/>
          <w:bCs/>
          <w:kern w:val="2"/>
          <w:lang w:val="sr-Cyrl-RS"/>
        </w:rPr>
        <w:t>п</w:t>
      </w:r>
      <w:proofErr w:type="spellStart"/>
      <w:r>
        <w:rPr>
          <w:rFonts w:ascii="Arial" w:hAnsi="Arial" w:cs="Arial"/>
          <w:bCs/>
          <w:kern w:val="2"/>
        </w:rPr>
        <w:t>ланирању</w:t>
      </w:r>
      <w:proofErr w:type="spellEnd"/>
      <w:r>
        <w:rPr>
          <w:rFonts w:ascii="Arial" w:hAnsi="Arial" w:cs="Arial"/>
          <w:bCs/>
          <w:kern w:val="2"/>
        </w:rPr>
        <w:t xml:space="preserve"> и </w:t>
      </w:r>
      <w:proofErr w:type="spellStart"/>
      <w:r>
        <w:rPr>
          <w:rFonts w:ascii="Arial" w:hAnsi="Arial" w:cs="Arial"/>
          <w:bCs/>
          <w:kern w:val="2"/>
        </w:rPr>
        <w:t>изградњи</w:t>
      </w:r>
      <w:proofErr w:type="spellEnd"/>
      <w:r>
        <w:rPr>
          <w:rFonts w:ascii="Arial" w:hAnsi="Arial" w:cs="Arial"/>
          <w:bCs/>
          <w:kern w:val="2"/>
        </w:rPr>
        <w:t xml:space="preserve"> </w:t>
      </w:r>
      <w:r>
        <w:rPr>
          <w:rFonts w:ascii="Arial" w:hAnsi="Arial" w:cs="Arial"/>
          <w:spacing w:val="-2"/>
        </w:rPr>
        <w:t>(„</w:t>
      </w:r>
      <w:proofErr w:type="spellStart"/>
      <w:r>
        <w:rPr>
          <w:rFonts w:ascii="Arial" w:hAnsi="Arial" w:cs="Arial"/>
          <w:spacing w:val="-2"/>
        </w:rPr>
        <w:t>Службени</w:t>
      </w:r>
      <w:proofErr w:type="spellEnd"/>
      <w:r>
        <w:rPr>
          <w:rFonts w:ascii="Arial" w:hAnsi="Arial" w:cs="Arial"/>
          <w:spacing w:val="-2"/>
        </w:rPr>
        <w:t xml:space="preserve"> </w:t>
      </w:r>
      <w:proofErr w:type="spellStart"/>
      <w:r>
        <w:rPr>
          <w:rFonts w:ascii="Arial" w:hAnsi="Arial" w:cs="Arial"/>
          <w:spacing w:val="-2"/>
        </w:rPr>
        <w:t>гласник</w:t>
      </w:r>
      <w:proofErr w:type="spellEnd"/>
      <w:r>
        <w:rPr>
          <w:rFonts w:ascii="Arial" w:hAnsi="Arial" w:cs="Arial"/>
          <w:spacing w:val="-2"/>
        </w:rPr>
        <w:t xml:space="preserve"> </w:t>
      </w:r>
      <w:proofErr w:type="gramStart"/>
      <w:r>
        <w:rPr>
          <w:rFonts w:ascii="Arial" w:hAnsi="Arial" w:cs="Arial"/>
          <w:spacing w:val="-2"/>
        </w:rPr>
        <w:t>РС“</w:t>
      </w:r>
      <w:proofErr w:type="gramEnd"/>
      <w:r>
        <w:rPr>
          <w:rFonts w:ascii="Arial" w:hAnsi="Arial" w:cs="Arial"/>
          <w:spacing w:val="-2"/>
        </w:rPr>
        <w:t xml:space="preserve">, </w:t>
      </w:r>
      <w:proofErr w:type="spellStart"/>
      <w:r>
        <w:rPr>
          <w:rFonts w:ascii="Arial" w:hAnsi="Arial" w:cs="Arial"/>
          <w:spacing w:val="-2"/>
        </w:rPr>
        <w:t>бр</w:t>
      </w:r>
      <w:proofErr w:type="spellEnd"/>
      <w:r>
        <w:rPr>
          <w:rFonts w:ascii="Arial" w:hAnsi="Arial" w:cs="Arial"/>
          <w:spacing w:val="-2"/>
        </w:rPr>
        <w:t>. 72/09, 81/09-</w:t>
      </w:r>
      <w:r>
        <w:rPr>
          <w:rFonts w:ascii="Arial" w:hAnsi="Arial" w:cs="Arial"/>
          <w:spacing w:val="-2"/>
          <w:lang w:val="sr-Cyrl-RS"/>
        </w:rPr>
        <w:t>испр</w:t>
      </w:r>
      <w:r>
        <w:rPr>
          <w:rFonts w:ascii="Arial" w:hAnsi="Arial" w:cs="Arial"/>
          <w:spacing w:val="-2"/>
        </w:rPr>
        <w:t>., 64/10-</w:t>
      </w:r>
      <w:r>
        <w:rPr>
          <w:rFonts w:ascii="Arial" w:hAnsi="Arial" w:cs="Arial"/>
          <w:spacing w:val="-2"/>
          <w:lang w:val="sr-Cyrl-RS"/>
        </w:rPr>
        <w:t>одлука УС</w:t>
      </w:r>
      <w:r>
        <w:rPr>
          <w:rFonts w:ascii="Arial" w:hAnsi="Arial" w:cs="Arial"/>
          <w:spacing w:val="-2"/>
        </w:rPr>
        <w:t>, 24/11, 121/12, 42/13-</w:t>
      </w:r>
      <w:r>
        <w:rPr>
          <w:rFonts w:ascii="Arial" w:hAnsi="Arial" w:cs="Arial"/>
          <w:spacing w:val="-2"/>
          <w:lang w:val="sr-Cyrl-RS"/>
        </w:rPr>
        <w:t xml:space="preserve"> одлука УС</w:t>
      </w:r>
      <w:r>
        <w:rPr>
          <w:rFonts w:ascii="Arial" w:hAnsi="Arial" w:cs="Arial"/>
          <w:spacing w:val="-2"/>
        </w:rPr>
        <w:t>, 50/13-</w:t>
      </w:r>
      <w:r>
        <w:rPr>
          <w:rFonts w:ascii="Arial" w:hAnsi="Arial" w:cs="Arial"/>
          <w:spacing w:val="-2"/>
          <w:lang w:val="sr-Cyrl-RS"/>
        </w:rPr>
        <w:t xml:space="preserve"> одлука УС</w:t>
      </w:r>
      <w:r>
        <w:rPr>
          <w:rFonts w:ascii="Arial" w:hAnsi="Arial" w:cs="Arial"/>
          <w:spacing w:val="-2"/>
        </w:rPr>
        <w:t>, 98/13-</w:t>
      </w:r>
      <w:r>
        <w:rPr>
          <w:rFonts w:ascii="Arial" w:hAnsi="Arial" w:cs="Arial"/>
          <w:spacing w:val="-2"/>
          <w:lang w:val="sr-Cyrl-RS"/>
        </w:rPr>
        <w:t xml:space="preserve"> одлука УС</w:t>
      </w:r>
      <w:r>
        <w:rPr>
          <w:rFonts w:ascii="Arial" w:hAnsi="Arial" w:cs="Arial"/>
          <w:spacing w:val="-2"/>
        </w:rPr>
        <w:t>, 132/14, 145/14</w:t>
      </w:r>
      <w:r>
        <w:rPr>
          <w:rFonts w:ascii="Arial" w:hAnsi="Arial" w:cs="Arial"/>
          <w:spacing w:val="-2"/>
          <w:lang w:val="sr-Cyrl-RS"/>
        </w:rPr>
        <w:t>, 83/18, 31/19 и 37/19</w:t>
      </w:r>
      <w:r>
        <w:rPr>
          <w:rFonts w:ascii="Arial" w:hAnsi="Arial" w:cs="Arial"/>
          <w:spacing w:val="-2"/>
        </w:rPr>
        <w:t>)</w:t>
      </w:r>
      <w:r>
        <w:rPr>
          <w:rFonts w:ascii="Arial" w:hAnsi="Arial" w:cs="Arial"/>
          <w:spacing w:val="-2"/>
          <w:lang w:val="sr-Cyrl-RS"/>
        </w:rPr>
        <w:t xml:space="preserve"> и члана 27. Правилника о садржини, начину и поступку израде докумената просторног и урбанистичког планирања (</w:t>
      </w:r>
      <w:r>
        <w:rPr>
          <w:rFonts w:ascii="Arial" w:hAnsi="Arial" w:cs="Arial"/>
          <w:spacing w:val="-2"/>
        </w:rPr>
        <w:t>„</w:t>
      </w:r>
      <w:proofErr w:type="spellStart"/>
      <w:r>
        <w:rPr>
          <w:rFonts w:ascii="Arial" w:hAnsi="Arial" w:cs="Arial"/>
          <w:spacing w:val="-2"/>
        </w:rPr>
        <w:t>Службени</w:t>
      </w:r>
      <w:proofErr w:type="spellEnd"/>
      <w:r>
        <w:rPr>
          <w:rFonts w:ascii="Arial" w:hAnsi="Arial" w:cs="Arial"/>
          <w:spacing w:val="-2"/>
        </w:rPr>
        <w:t xml:space="preserve"> </w:t>
      </w:r>
      <w:proofErr w:type="spellStart"/>
      <w:r>
        <w:rPr>
          <w:rFonts w:ascii="Arial" w:hAnsi="Arial" w:cs="Arial"/>
          <w:spacing w:val="-2"/>
        </w:rPr>
        <w:t>гласник</w:t>
      </w:r>
      <w:proofErr w:type="spellEnd"/>
      <w:r>
        <w:rPr>
          <w:rFonts w:ascii="Arial" w:hAnsi="Arial" w:cs="Arial"/>
          <w:spacing w:val="-2"/>
        </w:rPr>
        <w:t xml:space="preserve"> РС“, </w:t>
      </w:r>
      <w:proofErr w:type="spellStart"/>
      <w:r>
        <w:rPr>
          <w:rFonts w:ascii="Arial" w:hAnsi="Arial" w:cs="Arial"/>
          <w:spacing w:val="-2"/>
        </w:rPr>
        <w:t>бр</w:t>
      </w:r>
      <w:proofErr w:type="spellEnd"/>
      <w:r>
        <w:rPr>
          <w:rFonts w:ascii="Arial" w:hAnsi="Arial" w:cs="Arial"/>
          <w:spacing w:val="-2"/>
        </w:rPr>
        <w:t xml:space="preserve">. </w:t>
      </w:r>
      <w:r>
        <w:rPr>
          <w:rFonts w:ascii="Arial" w:hAnsi="Arial" w:cs="Arial"/>
          <w:spacing w:val="-2"/>
          <w:lang w:val="sr-Cyrl-RS"/>
        </w:rPr>
        <w:t>32</w:t>
      </w:r>
      <w:r>
        <w:rPr>
          <w:rFonts w:ascii="Arial" w:hAnsi="Arial" w:cs="Arial"/>
          <w:spacing w:val="-2"/>
        </w:rPr>
        <w:t>/</w:t>
      </w:r>
      <w:r>
        <w:rPr>
          <w:rFonts w:ascii="Arial" w:hAnsi="Arial" w:cs="Arial"/>
          <w:spacing w:val="-2"/>
          <w:lang w:val="sr-Cyrl-RS"/>
        </w:rPr>
        <w:t>1</w:t>
      </w:r>
      <w:r>
        <w:rPr>
          <w:rFonts w:ascii="Arial" w:hAnsi="Arial" w:cs="Arial"/>
          <w:spacing w:val="-2"/>
        </w:rPr>
        <w:t>9</w:t>
      </w:r>
      <w:r>
        <w:rPr>
          <w:rFonts w:ascii="Arial" w:hAnsi="Arial" w:cs="Arial"/>
          <w:spacing w:val="-2"/>
          <w:lang w:val="sr-Cyrl-RS"/>
        </w:rPr>
        <w:t>)</w:t>
      </w:r>
    </w:p>
    <w:p w14:paraId="5AF7450A" w14:textId="77777777" w:rsidR="004951BD" w:rsidRDefault="004951BD" w:rsidP="004951BD">
      <w:pPr>
        <w:tabs>
          <w:tab w:val="left" w:pos="3686"/>
        </w:tabs>
        <w:jc w:val="both"/>
        <w:rPr>
          <w:rFonts w:ascii="Arial" w:hAnsi="Arial" w:cs="Arial"/>
          <w:color w:val="000000"/>
          <w:lang w:val="sr-Cyrl-RS"/>
        </w:rPr>
      </w:pPr>
    </w:p>
    <w:p w14:paraId="5B207689" w14:textId="77777777" w:rsidR="004951BD" w:rsidRDefault="004951BD" w:rsidP="004951BD">
      <w:pPr>
        <w:suppressAutoHyphens/>
        <w:jc w:val="center"/>
        <w:rPr>
          <w:rFonts w:ascii="Arial" w:hAnsi="Arial" w:cs="Arial"/>
          <w:b/>
          <w:bCs/>
          <w:kern w:val="2"/>
          <w:lang w:val="sr-Cyrl-RS" w:eastAsia="ar-SA"/>
        </w:rPr>
      </w:pPr>
    </w:p>
    <w:p w14:paraId="077040D0" w14:textId="77777777" w:rsidR="004951BD" w:rsidRDefault="004951BD" w:rsidP="004951BD">
      <w:pPr>
        <w:suppressAutoHyphens/>
        <w:jc w:val="center"/>
        <w:rPr>
          <w:rFonts w:ascii="Arial" w:hAnsi="Arial" w:cs="Arial"/>
          <w:b/>
          <w:bCs/>
          <w:kern w:val="2"/>
          <w:sz w:val="28"/>
          <w:szCs w:val="28"/>
          <w:lang w:val="sr-Cyrl-RS" w:eastAsia="ar-SA"/>
        </w:rPr>
      </w:pPr>
      <w:r>
        <w:rPr>
          <w:rFonts w:ascii="Arial" w:hAnsi="Arial" w:cs="Arial"/>
          <w:b/>
          <w:bCs/>
          <w:kern w:val="2"/>
          <w:sz w:val="28"/>
          <w:szCs w:val="28"/>
          <w:lang w:val="sr-Cyrl-RS" w:eastAsia="ar-SA"/>
        </w:rPr>
        <w:t>И З Ј А В Љ У Ј Е М</w:t>
      </w:r>
    </w:p>
    <w:p w14:paraId="78731345" w14:textId="77777777" w:rsidR="004951BD" w:rsidRDefault="004951BD" w:rsidP="004951BD">
      <w:pPr>
        <w:suppressAutoHyphens/>
        <w:jc w:val="center"/>
        <w:rPr>
          <w:rFonts w:ascii="Arial" w:hAnsi="Arial" w:cs="Arial"/>
          <w:b/>
          <w:bCs/>
          <w:kern w:val="2"/>
          <w:lang w:val="sr-Cyrl-RS" w:eastAsia="ar-SA"/>
        </w:rPr>
      </w:pPr>
    </w:p>
    <w:p w14:paraId="71B7489B" w14:textId="77777777" w:rsidR="004951BD" w:rsidRDefault="004951BD" w:rsidP="004951BD">
      <w:pPr>
        <w:suppressAutoHyphens/>
        <w:jc w:val="center"/>
        <w:rPr>
          <w:rFonts w:ascii="Arial" w:hAnsi="Arial" w:cs="Arial"/>
          <w:bCs/>
          <w:kern w:val="2"/>
          <w:lang w:val="sr-Cyrl-RS" w:eastAsia="ar-SA"/>
        </w:rPr>
      </w:pPr>
      <w:r>
        <w:rPr>
          <w:rFonts w:ascii="Arial" w:hAnsi="Arial" w:cs="Arial"/>
          <w:bCs/>
          <w:kern w:val="2"/>
          <w:lang w:val="sr-Cyrl-RS" w:eastAsia="ar-SA"/>
        </w:rPr>
        <w:t xml:space="preserve"> да </w:t>
      </w:r>
      <w:r>
        <w:rPr>
          <w:rFonts w:ascii="Arial" w:hAnsi="Arial" w:cs="Arial"/>
          <w:bCs/>
          <w:kern w:val="2"/>
          <w:lang w:eastAsia="ar-SA"/>
        </w:rPr>
        <w:t>je</w:t>
      </w:r>
      <w:r>
        <w:rPr>
          <w:rFonts w:ascii="Arial" w:hAnsi="Arial" w:cs="Arial"/>
          <w:bCs/>
          <w:kern w:val="2"/>
          <w:lang w:val="sr-Cyrl-RS" w:eastAsia="ar-SA"/>
        </w:rPr>
        <w:t xml:space="preserve"> </w:t>
      </w:r>
    </w:p>
    <w:p w14:paraId="1F695CF8" w14:textId="77777777" w:rsidR="004951BD" w:rsidRDefault="004951BD" w:rsidP="004951BD">
      <w:pPr>
        <w:suppressAutoHyphens/>
        <w:jc w:val="center"/>
        <w:rPr>
          <w:rFonts w:ascii="Arial" w:hAnsi="Arial" w:cs="Arial"/>
          <w:bCs/>
          <w:kern w:val="2"/>
          <w:lang w:val="sr-Cyrl-RS" w:eastAsia="ar-SA"/>
        </w:rPr>
      </w:pPr>
    </w:p>
    <w:p w14:paraId="282056E9" w14:textId="107E8FD2" w:rsidR="004951BD" w:rsidRDefault="004951BD" w:rsidP="004951BD">
      <w:pPr>
        <w:jc w:val="center"/>
        <w:rPr>
          <w:rFonts w:ascii="Arial" w:hAnsi="Arial" w:cs="Arial"/>
          <w:b/>
          <w:sz w:val="28"/>
          <w:szCs w:val="28"/>
          <w:lang w:val="sr-Cyrl-CS" w:eastAsia="sl-SI"/>
        </w:rPr>
      </w:pPr>
      <w:r>
        <w:rPr>
          <w:rFonts w:ascii="Arial" w:hAnsi="Arial" w:cs="Arial"/>
          <w:b/>
          <w:color w:val="000000"/>
          <w:sz w:val="28"/>
          <w:szCs w:val="28"/>
          <w:lang w:val="sr-Cyrl-CS"/>
        </w:rPr>
        <w:t>ИЗМЕНА ГЕНЕРАЛНОГ УРБАНИСТИЧКОГ ПЛАНА ВРШЦА ЗА ПРОСТОР БИВШЕ КАСАРНЕ</w:t>
      </w:r>
    </w:p>
    <w:p w14:paraId="7BB2E0B0" w14:textId="77777777" w:rsidR="004951BD" w:rsidRDefault="004951BD" w:rsidP="004951BD">
      <w:pPr>
        <w:jc w:val="center"/>
        <w:rPr>
          <w:rFonts w:ascii="Arial" w:hAnsi="Arial" w:cs="Arial"/>
          <w:b/>
          <w:sz w:val="28"/>
          <w:szCs w:val="28"/>
          <w:lang w:val="sr-Cyrl-RS"/>
        </w:rPr>
      </w:pPr>
    </w:p>
    <w:p w14:paraId="1862BB0C" w14:textId="77777777" w:rsidR="004951BD" w:rsidRDefault="004951BD" w:rsidP="004951BD">
      <w:p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bCs/>
          <w:kern w:val="2"/>
          <w:lang w:val="sr-Cyrl-RS" w:eastAsia="ar-SA"/>
        </w:rPr>
        <w:t xml:space="preserve">урађен у складу са </w:t>
      </w:r>
      <w:proofErr w:type="spellStart"/>
      <w:r>
        <w:rPr>
          <w:rFonts w:ascii="Arial" w:hAnsi="Arial" w:cs="Arial"/>
          <w:bCs/>
          <w:kern w:val="2"/>
        </w:rPr>
        <w:t>Закон</w:t>
      </w:r>
      <w:proofErr w:type="spellEnd"/>
      <w:r>
        <w:rPr>
          <w:rFonts w:ascii="Arial" w:hAnsi="Arial" w:cs="Arial"/>
          <w:bCs/>
          <w:kern w:val="2"/>
          <w:lang w:val="sr-Cyrl-RS"/>
        </w:rPr>
        <w:t>ом</w:t>
      </w:r>
      <w:r>
        <w:rPr>
          <w:rFonts w:ascii="Arial" w:hAnsi="Arial" w:cs="Arial"/>
          <w:bCs/>
          <w:kern w:val="2"/>
        </w:rPr>
        <w:t xml:space="preserve"> о </w:t>
      </w:r>
      <w:r>
        <w:rPr>
          <w:rFonts w:ascii="Arial" w:hAnsi="Arial" w:cs="Arial"/>
          <w:bCs/>
          <w:kern w:val="2"/>
          <w:lang w:val="sr-Cyrl-RS"/>
        </w:rPr>
        <w:t>п</w:t>
      </w:r>
      <w:proofErr w:type="spellStart"/>
      <w:r>
        <w:rPr>
          <w:rFonts w:ascii="Arial" w:hAnsi="Arial" w:cs="Arial"/>
          <w:bCs/>
          <w:kern w:val="2"/>
        </w:rPr>
        <w:t>ланирању</w:t>
      </w:r>
      <w:proofErr w:type="spellEnd"/>
      <w:r>
        <w:rPr>
          <w:rFonts w:ascii="Arial" w:hAnsi="Arial" w:cs="Arial"/>
          <w:bCs/>
          <w:kern w:val="2"/>
        </w:rPr>
        <w:t xml:space="preserve"> </w:t>
      </w:r>
      <w:r>
        <w:rPr>
          <w:rFonts w:ascii="Arial" w:hAnsi="Arial" w:cs="Arial"/>
          <w:bCs/>
          <w:kern w:val="2"/>
          <w:lang w:val="sr-Cyrl-RS"/>
        </w:rPr>
        <w:t xml:space="preserve">и изградњи </w:t>
      </w:r>
      <w:r>
        <w:rPr>
          <w:rFonts w:ascii="Arial" w:hAnsi="Arial" w:cs="Arial"/>
          <w:spacing w:val="-2"/>
          <w:lang w:val="sr-Cyrl-RS"/>
        </w:rPr>
        <w:t>и прописима донетим на основу овог закона.</w:t>
      </w:r>
    </w:p>
    <w:p w14:paraId="1EAE7F9F" w14:textId="77777777" w:rsidR="004951BD" w:rsidRDefault="004951BD" w:rsidP="004951BD">
      <w:pPr>
        <w:jc w:val="center"/>
        <w:rPr>
          <w:rFonts w:ascii="Arial" w:hAnsi="Arial" w:cs="Arial"/>
          <w:bCs/>
          <w:kern w:val="2"/>
          <w:lang w:val="sr-Cyrl-RS" w:eastAsia="ar-SA"/>
        </w:rPr>
      </w:pPr>
    </w:p>
    <w:p w14:paraId="2762BC72" w14:textId="77777777" w:rsidR="004951BD" w:rsidRDefault="004951BD" w:rsidP="004951BD">
      <w:pPr>
        <w:jc w:val="both"/>
        <w:rPr>
          <w:rFonts w:ascii="Arial" w:hAnsi="Arial" w:cs="Arial"/>
          <w:lang w:val="sr-Cyrl-RS" w:eastAsia="sl-SI"/>
        </w:rPr>
      </w:pPr>
    </w:p>
    <w:p w14:paraId="11E43869" w14:textId="77777777" w:rsidR="004951BD" w:rsidRDefault="004951BD" w:rsidP="004951BD">
      <w:pPr>
        <w:jc w:val="both"/>
        <w:rPr>
          <w:rFonts w:ascii="Arial" w:hAnsi="Arial" w:cs="Arial"/>
          <w:lang w:val="sl-SI"/>
        </w:rPr>
      </w:pPr>
    </w:p>
    <w:p w14:paraId="7B54C332" w14:textId="77777777" w:rsidR="004951BD" w:rsidRDefault="004951BD" w:rsidP="004951BD">
      <w:pPr>
        <w:tabs>
          <w:tab w:val="left" w:pos="0"/>
          <w:tab w:val="left" w:pos="3686"/>
        </w:tabs>
        <w:suppressAutoHyphens/>
        <w:rPr>
          <w:rFonts w:ascii="Arial" w:hAnsi="Arial" w:cs="Arial"/>
          <w:b/>
          <w:bCs/>
          <w:kern w:val="2"/>
          <w:lang w:val="sr-Cyrl-RS" w:eastAsia="ar-SA"/>
        </w:rPr>
      </w:pPr>
      <w:proofErr w:type="spellStart"/>
      <w:r>
        <w:rPr>
          <w:rFonts w:ascii="Arial" w:hAnsi="Arial" w:cs="Arial"/>
        </w:rPr>
        <w:t>Одговорни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RS"/>
        </w:rPr>
        <w:t>урбаниста</w:t>
      </w:r>
      <w:r>
        <w:rPr>
          <w:rFonts w:ascii="Arial" w:hAnsi="Arial" w:cs="Arial"/>
        </w:rPr>
        <w:t>:</w:t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b/>
          <w:bCs/>
          <w:kern w:val="2"/>
          <w:lang w:val="sr-Cyrl-RS" w:eastAsia="ar-SA"/>
        </w:rPr>
        <w:t>Валентина Јанковић</w:t>
      </w:r>
      <w:r>
        <w:rPr>
          <w:rFonts w:ascii="Arial" w:hAnsi="Arial" w:cs="Arial"/>
          <w:b/>
          <w:bCs/>
          <w:kern w:val="2"/>
          <w:lang w:eastAsia="ar-SA"/>
        </w:rPr>
        <w:t xml:space="preserve">, </w:t>
      </w:r>
      <w:proofErr w:type="gramStart"/>
      <w:r>
        <w:rPr>
          <w:rFonts w:ascii="Arial" w:hAnsi="Arial" w:cs="Arial"/>
          <w:bCs/>
          <w:kern w:val="2"/>
          <w:lang w:val="sr-Cyrl-RS" w:eastAsia="ar-SA"/>
        </w:rPr>
        <w:t>дипл.инж</w:t>
      </w:r>
      <w:proofErr w:type="gramEnd"/>
      <w:r>
        <w:rPr>
          <w:rFonts w:ascii="Arial" w:hAnsi="Arial" w:cs="Arial"/>
          <w:bCs/>
          <w:kern w:val="2"/>
          <w:lang w:val="sr-Cyrl-RS" w:eastAsia="ar-SA"/>
        </w:rPr>
        <w:t>.арх</w:t>
      </w:r>
    </w:p>
    <w:p w14:paraId="7DD1580F" w14:textId="77777777" w:rsidR="004951BD" w:rsidRDefault="004951BD" w:rsidP="004951BD">
      <w:pPr>
        <w:ind w:left="3686" w:hanging="3686"/>
        <w:jc w:val="both"/>
        <w:rPr>
          <w:rFonts w:ascii="Arial" w:eastAsiaTheme="minorHAnsi" w:hAnsi="Arial" w:cs="Arial"/>
        </w:rPr>
      </w:pPr>
    </w:p>
    <w:p w14:paraId="632C443D" w14:textId="77777777" w:rsidR="004951BD" w:rsidRDefault="004951BD" w:rsidP="004951BD">
      <w:pPr>
        <w:tabs>
          <w:tab w:val="left" w:pos="3686"/>
          <w:tab w:val="right" w:pos="9214"/>
        </w:tabs>
        <w:jc w:val="both"/>
        <w:rPr>
          <w:rFonts w:ascii="Arial" w:hAnsi="Arial" w:cs="Arial"/>
          <w:b/>
          <w:lang w:val="sr-Cyrl-RS" w:eastAsia="sl-SI"/>
        </w:rPr>
      </w:pPr>
      <w:proofErr w:type="spellStart"/>
      <w:r>
        <w:rPr>
          <w:rFonts w:ascii="Arial" w:hAnsi="Arial" w:cs="Arial"/>
        </w:rPr>
        <w:t>Број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лиценце</w:t>
      </w:r>
      <w:proofErr w:type="spellEnd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lang w:val="sr-Cyrl-RS"/>
        </w:rPr>
        <w:t>200 0667 04</w:t>
      </w:r>
    </w:p>
    <w:p w14:paraId="3442BDB0" w14:textId="3A28BABD" w:rsidR="004951BD" w:rsidRDefault="004951BD" w:rsidP="004951BD">
      <w:pPr>
        <w:tabs>
          <w:tab w:val="left" w:pos="3686"/>
        </w:tabs>
        <w:jc w:val="both"/>
        <w:rPr>
          <w:rFonts w:ascii="Arial" w:hAnsi="Arial" w:cs="Arial"/>
          <w:b/>
          <w:lang w:val="sr-Cyrl-RS"/>
        </w:rPr>
      </w:pPr>
      <w:r>
        <w:rPr>
          <w:rFonts w:ascii="Frutiger" w:hAnsi="Frutiger"/>
          <w:noProof/>
          <w:sz w:val="22"/>
          <w:szCs w:val="20"/>
          <w:lang w:val="sl-SI"/>
        </w:rPr>
        <w:drawing>
          <wp:anchor distT="0" distB="0" distL="114300" distR="114300" simplePos="0" relativeHeight="251665408" behindDoc="0" locked="0" layoutInCell="1" allowOverlap="1" wp14:anchorId="33925006" wp14:editId="6797807A">
            <wp:simplePos x="0" y="0"/>
            <wp:positionH relativeFrom="column">
              <wp:posOffset>3000375</wp:posOffset>
            </wp:positionH>
            <wp:positionV relativeFrom="paragraph">
              <wp:posOffset>71120</wp:posOffset>
            </wp:positionV>
            <wp:extent cx="2073910" cy="778510"/>
            <wp:effectExtent l="0" t="0" r="2540" b="254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910" cy="77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Frutiger" w:hAnsi="Frutiger"/>
          <w:noProof/>
          <w:sz w:val="22"/>
          <w:szCs w:val="20"/>
          <w:lang w:val="sl-SI"/>
        </w:rPr>
        <w:drawing>
          <wp:anchor distT="0" distB="0" distL="114300" distR="114300" simplePos="0" relativeHeight="251666432" behindDoc="0" locked="0" layoutInCell="1" allowOverlap="1" wp14:anchorId="0F14B7AC" wp14:editId="4269EE4D">
            <wp:simplePos x="0" y="0"/>
            <wp:positionH relativeFrom="column">
              <wp:posOffset>4079240</wp:posOffset>
            </wp:positionH>
            <wp:positionV relativeFrom="paragraph">
              <wp:posOffset>74930</wp:posOffset>
            </wp:positionV>
            <wp:extent cx="1444625" cy="1368425"/>
            <wp:effectExtent l="0" t="0" r="3175" b="317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25" cy="1368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73E77E" w14:textId="77777777" w:rsidR="004951BD" w:rsidRDefault="004951BD" w:rsidP="004951BD">
      <w:pPr>
        <w:tabs>
          <w:tab w:val="left" w:pos="3686"/>
          <w:tab w:val="left" w:pos="3888"/>
        </w:tabs>
        <w:jc w:val="both"/>
        <w:rPr>
          <w:rFonts w:ascii="Arial" w:hAnsi="Arial" w:cs="Arial"/>
          <w:lang w:val="sr-Cyrl-RS"/>
        </w:rPr>
      </w:pPr>
      <w:proofErr w:type="spellStart"/>
      <w:r>
        <w:rPr>
          <w:rFonts w:ascii="Arial" w:hAnsi="Arial" w:cs="Arial"/>
        </w:rPr>
        <w:t>Печат</w:t>
      </w:r>
      <w:proofErr w:type="spellEnd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Потпис</w:t>
      </w:r>
      <w:proofErr w:type="spellEnd"/>
      <w:r>
        <w:rPr>
          <w:rFonts w:ascii="Arial" w:hAnsi="Arial" w:cs="Arial"/>
        </w:rPr>
        <w:t>:</w:t>
      </w:r>
      <w:r>
        <w:rPr>
          <w:rFonts w:ascii="Arial" w:hAnsi="Arial" w:cs="Arial"/>
          <w:lang w:val="sr-Cyrl-RS"/>
        </w:rPr>
        <w:t xml:space="preserve"> </w:t>
      </w:r>
    </w:p>
    <w:p w14:paraId="41D55912" w14:textId="77777777" w:rsidR="004951BD" w:rsidRDefault="004951BD" w:rsidP="00C0426B">
      <w:pPr>
        <w:spacing w:line="288" w:lineRule="auto"/>
        <w:rPr>
          <w:rFonts w:ascii="Arial" w:hAnsi="Arial" w:cs="Arial"/>
          <w:color w:val="000000"/>
          <w:sz w:val="22"/>
          <w:szCs w:val="22"/>
          <w:lang w:val="ru-RU"/>
        </w:rPr>
      </w:pPr>
    </w:p>
    <w:sectPr w:rsidR="004951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utiger">
    <w:altName w:val="Arial"/>
    <w:charset w:val="EE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Heading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aps w:val="0"/>
        <w:smallCaps w:val="0"/>
        <w:strike w:val="0"/>
        <w:dstrike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caps w:val="0"/>
        <w:smallCaps w:val="0"/>
        <w:strike w:val="0"/>
        <w:dstrike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caps w:val="0"/>
        <w:smallCaps w:val="0"/>
        <w:strike w:val="0"/>
        <w:dstrike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" w15:restartNumberingAfterBreak="0">
    <w:nsid w:val="00000006"/>
    <w:multiLevelType w:val="multilevel"/>
    <w:tmpl w:val="92BE11C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trike w:val="0"/>
        <w:dstrike w:val="0"/>
        <w:color w:val="800000"/>
        <w:position w:val="0"/>
        <w:sz w:val="24"/>
        <w:vertAlign w:val="baseline"/>
        <w:lang w:eastAsia="ar-SA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202D234E"/>
    <w:multiLevelType w:val="hybridMultilevel"/>
    <w:tmpl w:val="B456FA26"/>
    <w:lvl w:ilvl="0" w:tplc="00005882">
      <w:start w:val="1"/>
      <w:numFmt w:val="bullet"/>
      <w:lvlText w:val="•"/>
      <w:lvlJc w:val="left"/>
      <w:pPr>
        <w:ind w:left="720" w:hanging="360"/>
      </w:pPr>
    </w:lvl>
    <w:lvl w:ilvl="1" w:tplc="00005882">
      <w:start w:val="1"/>
      <w:numFmt w:val="bullet"/>
      <w:lvlText w:val="•"/>
      <w:lvlJc w:val="left"/>
      <w:pPr>
        <w:ind w:left="1440" w:hanging="360"/>
      </w:pPr>
      <w:rPr>
        <w:rFonts w:hint="default"/>
      </w:rPr>
    </w:lvl>
    <w:lvl w:ilvl="2" w:tplc="41246206">
      <w:numFmt w:val="bullet"/>
      <w:lvlText w:val="-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B67F9"/>
    <w:multiLevelType w:val="multilevel"/>
    <w:tmpl w:val="8828DE7E"/>
    <w:name w:val="WW8Num6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trike w:val="0"/>
        <w:dstrike w:val="0"/>
        <w:color w:val="80000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2465717C"/>
    <w:multiLevelType w:val="multilevel"/>
    <w:tmpl w:val="C5EA490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caps w:val="0"/>
        <w:smallCaps w:val="0"/>
        <w:strike w:val="0"/>
        <w:dstrike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caps w:val="0"/>
        <w:smallCaps w:val="0"/>
        <w:strike w:val="0"/>
        <w:dstrike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caps w:val="0"/>
        <w:smallCaps w:val="0"/>
        <w:strike w:val="0"/>
        <w:dstrike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6" w15:restartNumberingAfterBreak="0">
    <w:nsid w:val="4203407D"/>
    <w:multiLevelType w:val="hybridMultilevel"/>
    <w:tmpl w:val="5856737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B067A7"/>
    <w:multiLevelType w:val="hybridMultilevel"/>
    <w:tmpl w:val="47BC8658"/>
    <w:name w:val="WW8Num62"/>
    <w:lvl w:ilvl="0" w:tplc="00005882">
      <w:start w:val="1"/>
      <w:numFmt w:val="bullet"/>
      <w:lvlText w:val="•"/>
      <w:lvlJc w:val="left"/>
      <w:pPr>
        <w:ind w:left="758" w:hanging="360"/>
      </w:p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" w15:restartNumberingAfterBreak="0">
    <w:nsid w:val="44CB66CB"/>
    <w:multiLevelType w:val="hybridMultilevel"/>
    <w:tmpl w:val="DA70ABD2"/>
    <w:lvl w:ilvl="0" w:tplc="5C3E4D1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E720D1"/>
    <w:multiLevelType w:val="multilevel"/>
    <w:tmpl w:val="8828DE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trike w:val="0"/>
        <w:dstrike w:val="0"/>
        <w:color w:val="80000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6D4F391C"/>
    <w:multiLevelType w:val="hybridMultilevel"/>
    <w:tmpl w:val="6F882184"/>
    <w:lvl w:ilvl="0" w:tplc="00005882">
      <w:start w:val="1"/>
      <w:numFmt w:val="bullet"/>
      <w:lvlText w:val="•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B403F0">
      <w:start w:val="1"/>
      <w:numFmt w:val="bullet"/>
      <w:lvlText w:val="-"/>
      <w:lvlJc w:val="left"/>
      <w:pPr>
        <w:ind w:left="2160" w:hanging="360"/>
      </w:pPr>
      <w:rPr>
        <w:rFonts w:ascii="Vrinda" w:hAnsi="Vrinda" w:hint="default"/>
        <w:sz w:val="16"/>
        <w:szCs w:val="16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E94B84"/>
    <w:multiLevelType w:val="hybridMultilevel"/>
    <w:tmpl w:val="BA9ECB30"/>
    <w:name w:val="WW8Num64"/>
    <w:lvl w:ilvl="0" w:tplc="0B864F18">
      <w:start w:val="3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7"/>
  </w:num>
  <w:num w:numId="6">
    <w:abstractNumId w:val="10"/>
  </w:num>
  <w:num w:numId="7">
    <w:abstractNumId w:val="0"/>
  </w:num>
  <w:num w:numId="8">
    <w:abstractNumId w:val="8"/>
  </w:num>
  <w:num w:numId="9">
    <w:abstractNumId w:val="4"/>
  </w:num>
  <w:num w:numId="10">
    <w:abstractNumId w:val="11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763"/>
    <w:rsid w:val="00001C0D"/>
    <w:rsid w:val="00001D7A"/>
    <w:rsid w:val="00014089"/>
    <w:rsid w:val="00023763"/>
    <w:rsid w:val="00077A13"/>
    <w:rsid w:val="000C4BCC"/>
    <w:rsid w:val="00165F60"/>
    <w:rsid w:val="001B0017"/>
    <w:rsid w:val="00204874"/>
    <w:rsid w:val="00315CCB"/>
    <w:rsid w:val="00406956"/>
    <w:rsid w:val="004813E0"/>
    <w:rsid w:val="004951BD"/>
    <w:rsid w:val="004A6FC1"/>
    <w:rsid w:val="00567537"/>
    <w:rsid w:val="0069038B"/>
    <w:rsid w:val="006B38A0"/>
    <w:rsid w:val="00710170"/>
    <w:rsid w:val="00826C39"/>
    <w:rsid w:val="008C275B"/>
    <w:rsid w:val="00A70E15"/>
    <w:rsid w:val="00C0426B"/>
    <w:rsid w:val="00C869B9"/>
    <w:rsid w:val="00CF5AEE"/>
    <w:rsid w:val="00D03DF4"/>
    <w:rsid w:val="00EF683E"/>
    <w:rsid w:val="00F000AE"/>
    <w:rsid w:val="00F74CA7"/>
    <w:rsid w:val="00F83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B25BE52"/>
  <w15:chartTrackingRefBased/>
  <w15:docId w15:val="{0A978DD8-36E8-4318-B4FE-99079AF22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01D7A"/>
    <w:pPr>
      <w:keepNext/>
      <w:keepLines/>
      <w:widowControl w:val="0"/>
      <w:numPr>
        <w:numId w:val="1"/>
      </w:numPr>
      <w:suppressAutoHyphens/>
      <w:outlineLvl w:val="0"/>
    </w:pPr>
    <w:rPr>
      <w:rFonts w:eastAsia="SimSun" w:cs="Arial"/>
      <w:b/>
      <w:bCs/>
      <w:kern w:val="1"/>
      <w:szCs w:val="28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23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001D7A"/>
    <w:rPr>
      <w:rFonts w:ascii="Times New Roman" w:eastAsia="SimSun" w:hAnsi="Times New Roman" w:cs="Arial"/>
      <w:b/>
      <w:bCs/>
      <w:kern w:val="1"/>
      <w:sz w:val="24"/>
      <w:szCs w:val="28"/>
      <w:lang w:val="en-US" w:eastAsia="hi-IN" w:bidi="hi-IN"/>
    </w:rPr>
  </w:style>
  <w:style w:type="paragraph" w:styleId="ListParagraph">
    <w:name w:val="List Paragraph"/>
    <w:basedOn w:val="Normal"/>
    <w:uiPriority w:val="34"/>
    <w:qFormat/>
    <w:rsid w:val="00001D7A"/>
    <w:pPr>
      <w:widowControl w:val="0"/>
      <w:suppressAutoHyphens/>
      <w:ind w:left="720"/>
      <w:contextualSpacing/>
    </w:pPr>
    <w:rPr>
      <w:rFonts w:eastAsia="SimSun" w:cs="Mangal"/>
      <w:kern w:val="1"/>
      <w:szCs w:val="21"/>
      <w:lang w:eastAsia="hi-IN" w:bidi="hi-IN"/>
    </w:rPr>
  </w:style>
  <w:style w:type="paragraph" w:customStyle="1" w:styleId="Default">
    <w:name w:val="Default"/>
    <w:rsid w:val="00001D7A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val="en-US"/>
    </w:rPr>
  </w:style>
  <w:style w:type="character" w:customStyle="1" w:styleId="NormalWebChar">
    <w:name w:val="Normal (Web) Char"/>
    <w:link w:val="NormalWeb"/>
    <w:locked/>
    <w:rsid w:val="001B0017"/>
    <w:rPr>
      <w:color w:val="00000A"/>
      <w:kern w:val="2"/>
      <w:sz w:val="24"/>
      <w:szCs w:val="24"/>
      <w:lang w:val="en-US" w:eastAsia="zh-CN"/>
    </w:rPr>
  </w:style>
  <w:style w:type="paragraph" w:styleId="NormalWeb">
    <w:name w:val="Normal (Web)"/>
    <w:basedOn w:val="Normal"/>
    <w:link w:val="NormalWebChar"/>
    <w:unhideWhenUsed/>
    <w:rsid w:val="001B0017"/>
    <w:pPr>
      <w:tabs>
        <w:tab w:val="left" w:pos="720"/>
      </w:tabs>
      <w:suppressAutoHyphens/>
      <w:spacing w:after="90" w:line="252" w:lineRule="auto"/>
    </w:pPr>
    <w:rPr>
      <w:rFonts w:asciiTheme="minorHAnsi" w:eastAsiaTheme="minorHAnsi" w:hAnsiTheme="minorHAnsi" w:cstheme="minorBidi"/>
      <w:color w:val="00000A"/>
      <w:kern w:val="2"/>
      <w:lang w:eastAsia="zh-CN"/>
    </w:rPr>
  </w:style>
  <w:style w:type="paragraph" w:customStyle="1" w:styleId="Style39">
    <w:name w:val="Style39"/>
    <w:basedOn w:val="Normal"/>
    <w:rsid w:val="001B0017"/>
    <w:pPr>
      <w:widowControl w:val="0"/>
      <w:tabs>
        <w:tab w:val="left" w:pos="708"/>
      </w:tabs>
      <w:autoSpaceDE w:val="0"/>
      <w:autoSpaceDN w:val="0"/>
      <w:adjustRightInd w:val="0"/>
      <w:spacing w:line="245" w:lineRule="exact"/>
      <w:ind w:hanging="341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41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FA0D9-2E51-4537-92A7-61F7383D4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10</Pages>
  <Words>2836</Words>
  <Characters>16170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</dc:creator>
  <cp:keywords/>
  <dc:description/>
  <cp:lastModifiedBy>valentina</cp:lastModifiedBy>
  <cp:revision>8</cp:revision>
  <cp:lastPrinted>2021-02-19T12:07:00Z</cp:lastPrinted>
  <dcterms:created xsi:type="dcterms:W3CDTF">2021-02-02T14:45:00Z</dcterms:created>
  <dcterms:modified xsi:type="dcterms:W3CDTF">2021-02-19T12:09:00Z</dcterms:modified>
</cp:coreProperties>
</file>